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03F" w:rsidRPr="006317CD" w:rsidRDefault="00F2003F" w:rsidP="00A14782">
      <w:pPr>
        <w:tabs>
          <w:tab w:val="left" w:pos="360"/>
          <w:tab w:val="left" w:pos="720"/>
          <w:tab w:val="left" w:pos="1080"/>
        </w:tabs>
        <w:autoSpaceDE w:val="0"/>
        <w:autoSpaceDN w:val="0"/>
        <w:adjustRightInd w:val="0"/>
        <w:spacing w:after="0" w:line="240" w:lineRule="auto"/>
        <w:jc w:val="right"/>
        <w:rPr>
          <w:rFonts w:ascii="Arial-BoldMT" w:hAnsi="Arial-BoldMT" w:cs="Arial-BoldMT"/>
          <w:b/>
          <w:bCs/>
          <w:color w:val="000000"/>
          <w:sz w:val="72"/>
          <w:szCs w:val="72"/>
        </w:rPr>
      </w:pPr>
    </w:p>
    <w:p w:rsidR="00F2003F" w:rsidRDefault="00F2003F" w:rsidP="00A14782">
      <w:pPr>
        <w:tabs>
          <w:tab w:val="left" w:pos="360"/>
          <w:tab w:val="left" w:pos="720"/>
          <w:tab w:val="left" w:pos="1080"/>
        </w:tabs>
        <w:autoSpaceDE w:val="0"/>
        <w:autoSpaceDN w:val="0"/>
        <w:adjustRightInd w:val="0"/>
        <w:spacing w:after="0" w:line="240" w:lineRule="auto"/>
        <w:jc w:val="right"/>
        <w:rPr>
          <w:rFonts w:ascii="Arial-BoldMT" w:hAnsi="Arial-BoldMT" w:cs="Arial-BoldMT"/>
          <w:b/>
          <w:bCs/>
          <w:color w:val="000000"/>
          <w:sz w:val="32"/>
          <w:szCs w:val="32"/>
        </w:rPr>
      </w:pPr>
    </w:p>
    <w:p w:rsidR="00A14782" w:rsidRDefault="00AE0CCC" w:rsidP="00AE0CCC">
      <w:pPr>
        <w:tabs>
          <w:tab w:val="left" w:pos="360"/>
          <w:tab w:val="left" w:pos="720"/>
          <w:tab w:val="left" w:pos="1080"/>
          <w:tab w:val="left" w:pos="8655"/>
          <w:tab w:val="right" w:pos="10530"/>
        </w:tabs>
        <w:autoSpaceDE w:val="0"/>
        <w:autoSpaceDN w:val="0"/>
        <w:adjustRightInd w:val="0"/>
        <w:spacing w:after="0" w:line="240" w:lineRule="auto"/>
        <w:rPr>
          <w:rFonts w:ascii="Arial-BoldMT" w:hAnsi="Arial-BoldMT" w:cs="Arial-BoldMT"/>
          <w:b/>
          <w:bCs/>
          <w:color w:val="000000"/>
          <w:sz w:val="32"/>
          <w:szCs w:val="32"/>
        </w:rPr>
      </w:pPr>
      <w:r>
        <w:rPr>
          <w:rFonts w:ascii="Arial-BoldMT" w:hAnsi="Arial-BoldMT" w:cs="Arial-BoldMT"/>
          <w:b/>
          <w:bCs/>
          <w:color w:val="000000"/>
          <w:sz w:val="32"/>
          <w:szCs w:val="32"/>
        </w:rPr>
        <w:tab/>
      </w:r>
      <w:r>
        <w:rPr>
          <w:rFonts w:ascii="Arial-BoldMT" w:hAnsi="Arial-BoldMT" w:cs="Arial-BoldMT"/>
          <w:b/>
          <w:bCs/>
          <w:color w:val="000000"/>
          <w:sz w:val="32"/>
          <w:szCs w:val="32"/>
        </w:rPr>
        <w:tab/>
      </w:r>
      <w:r>
        <w:rPr>
          <w:rFonts w:ascii="Arial-BoldMT" w:hAnsi="Arial-BoldMT" w:cs="Arial-BoldMT"/>
          <w:b/>
          <w:bCs/>
          <w:color w:val="000000"/>
          <w:sz w:val="32"/>
          <w:szCs w:val="32"/>
        </w:rPr>
        <w:tab/>
      </w:r>
      <w:r>
        <w:rPr>
          <w:rFonts w:ascii="Arial-BoldMT" w:hAnsi="Arial-BoldMT" w:cs="Arial-BoldMT"/>
          <w:b/>
          <w:bCs/>
          <w:color w:val="000000"/>
          <w:sz w:val="32"/>
          <w:szCs w:val="32"/>
        </w:rPr>
        <w:tab/>
      </w:r>
      <w:r>
        <w:rPr>
          <w:rFonts w:ascii="Arial-BoldMT" w:hAnsi="Arial-BoldMT" w:cs="Arial-BoldMT"/>
          <w:b/>
          <w:bCs/>
          <w:color w:val="000000"/>
          <w:sz w:val="32"/>
          <w:szCs w:val="32"/>
        </w:rPr>
        <w:tab/>
      </w:r>
      <w:r w:rsidR="00A14782">
        <w:rPr>
          <w:rFonts w:ascii="Arial-BoldMT" w:hAnsi="Arial-BoldMT" w:cs="Arial-BoldMT"/>
          <w:b/>
          <w:bCs/>
          <w:color w:val="000000"/>
          <w:sz w:val="32"/>
          <w:szCs w:val="32"/>
        </w:rPr>
        <w:t>07 42 65</w:t>
      </w:r>
    </w:p>
    <w:p w:rsidR="00A14782" w:rsidRDefault="00A14782" w:rsidP="00A14782">
      <w:pPr>
        <w:tabs>
          <w:tab w:val="left" w:pos="360"/>
          <w:tab w:val="left" w:pos="720"/>
          <w:tab w:val="left" w:pos="1080"/>
        </w:tabs>
        <w:autoSpaceDE w:val="0"/>
        <w:autoSpaceDN w:val="0"/>
        <w:adjustRightInd w:val="0"/>
        <w:spacing w:after="0" w:line="240" w:lineRule="auto"/>
        <w:jc w:val="right"/>
        <w:rPr>
          <w:rFonts w:ascii="ArialMT" w:hAnsi="ArialMT" w:cs="ArialMT"/>
          <w:color w:val="000000"/>
          <w:sz w:val="32"/>
          <w:szCs w:val="32"/>
        </w:rPr>
      </w:pPr>
      <w:r>
        <w:rPr>
          <w:rFonts w:ascii="ArialMT" w:hAnsi="ArialMT" w:cs="ArialMT"/>
          <w:color w:val="000000"/>
          <w:sz w:val="32"/>
          <w:szCs w:val="32"/>
        </w:rPr>
        <w:t>Short Form Guide Specification</w:t>
      </w:r>
    </w:p>
    <w:p w:rsidR="00A14782" w:rsidRDefault="00A14782" w:rsidP="00A14782">
      <w:pPr>
        <w:tabs>
          <w:tab w:val="left" w:pos="360"/>
          <w:tab w:val="left" w:pos="720"/>
          <w:tab w:val="left" w:pos="1080"/>
        </w:tabs>
        <w:autoSpaceDE w:val="0"/>
        <w:autoSpaceDN w:val="0"/>
        <w:adjustRightInd w:val="0"/>
        <w:spacing w:after="0" w:line="240" w:lineRule="auto"/>
        <w:jc w:val="right"/>
        <w:rPr>
          <w:rFonts w:ascii="ArialMT" w:hAnsi="ArialMT" w:cs="ArialMT"/>
          <w:color w:val="000000"/>
          <w:sz w:val="32"/>
          <w:szCs w:val="32"/>
        </w:rPr>
      </w:pPr>
    </w:p>
    <w:p w:rsidR="00A14782" w:rsidRDefault="00A14782" w:rsidP="00A14782">
      <w:pPr>
        <w:tabs>
          <w:tab w:val="left" w:pos="360"/>
          <w:tab w:val="left" w:pos="720"/>
          <w:tab w:val="left" w:pos="1080"/>
        </w:tabs>
        <w:autoSpaceDE w:val="0"/>
        <w:autoSpaceDN w:val="0"/>
        <w:adjustRightInd w:val="0"/>
        <w:spacing w:after="0" w:line="240" w:lineRule="auto"/>
        <w:jc w:val="right"/>
        <w:rPr>
          <w:rFonts w:ascii="ArialMT" w:hAnsi="ArialMT" w:cs="ArialMT"/>
          <w:color w:val="000000"/>
          <w:sz w:val="32"/>
          <w:szCs w:val="32"/>
        </w:rPr>
      </w:pPr>
    </w:p>
    <w:p w:rsidR="00A14782" w:rsidRDefault="00A14782" w:rsidP="00A14782">
      <w:pPr>
        <w:tabs>
          <w:tab w:val="left" w:pos="360"/>
          <w:tab w:val="left" w:pos="720"/>
          <w:tab w:val="left" w:pos="1080"/>
        </w:tabs>
        <w:autoSpaceDE w:val="0"/>
        <w:autoSpaceDN w:val="0"/>
        <w:adjustRightInd w:val="0"/>
        <w:spacing w:after="0" w:line="240" w:lineRule="auto"/>
        <w:jc w:val="right"/>
        <w:rPr>
          <w:rFonts w:ascii="ArialMT" w:hAnsi="ArialMT" w:cs="ArialMT"/>
          <w:color w:val="000000"/>
          <w:sz w:val="32"/>
          <w:szCs w:val="32"/>
        </w:rPr>
      </w:pPr>
    </w:p>
    <w:p w:rsidR="00A14782" w:rsidRDefault="00A14782" w:rsidP="00A14782">
      <w:pPr>
        <w:tabs>
          <w:tab w:val="left" w:pos="360"/>
          <w:tab w:val="left" w:pos="720"/>
          <w:tab w:val="left" w:pos="1080"/>
        </w:tabs>
        <w:autoSpaceDE w:val="0"/>
        <w:autoSpaceDN w:val="0"/>
        <w:adjustRightInd w:val="0"/>
        <w:spacing w:after="0" w:line="240" w:lineRule="auto"/>
        <w:jc w:val="right"/>
        <w:rPr>
          <w:rFonts w:ascii="ArialMT" w:hAnsi="ArialMT" w:cs="ArialMT"/>
          <w:color w:val="000000"/>
          <w:sz w:val="32"/>
          <w:szCs w:val="32"/>
        </w:rPr>
      </w:pPr>
    </w:p>
    <w:p w:rsidR="00A14782" w:rsidRDefault="00A14782" w:rsidP="00A14782">
      <w:pPr>
        <w:tabs>
          <w:tab w:val="left" w:pos="360"/>
          <w:tab w:val="left" w:pos="720"/>
          <w:tab w:val="left" w:pos="1080"/>
        </w:tabs>
        <w:autoSpaceDE w:val="0"/>
        <w:autoSpaceDN w:val="0"/>
        <w:adjustRightInd w:val="0"/>
        <w:spacing w:after="0" w:line="240" w:lineRule="auto"/>
        <w:jc w:val="right"/>
        <w:rPr>
          <w:rFonts w:ascii="ArialMT" w:hAnsi="ArialMT" w:cs="ArialMT"/>
          <w:color w:val="000000"/>
          <w:sz w:val="32"/>
          <w:szCs w:val="32"/>
        </w:rPr>
      </w:pPr>
    </w:p>
    <w:p w:rsidR="00A14782" w:rsidRDefault="00A14782" w:rsidP="00A14782">
      <w:pPr>
        <w:tabs>
          <w:tab w:val="left" w:pos="360"/>
          <w:tab w:val="left" w:pos="720"/>
          <w:tab w:val="left" w:pos="1080"/>
        </w:tabs>
        <w:autoSpaceDE w:val="0"/>
        <w:autoSpaceDN w:val="0"/>
        <w:adjustRightInd w:val="0"/>
        <w:spacing w:after="0" w:line="240" w:lineRule="auto"/>
        <w:jc w:val="right"/>
        <w:rPr>
          <w:rFonts w:ascii="ArialMT" w:hAnsi="ArialMT" w:cs="ArialMT"/>
          <w:color w:val="000000"/>
          <w:sz w:val="32"/>
          <w:szCs w:val="32"/>
        </w:rPr>
      </w:pPr>
    </w:p>
    <w:p w:rsidR="00A14782" w:rsidRDefault="00A14782" w:rsidP="00A14782">
      <w:pPr>
        <w:tabs>
          <w:tab w:val="left" w:pos="360"/>
          <w:tab w:val="left" w:pos="720"/>
          <w:tab w:val="left" w:pos="1080"/>
        </w:tabs>
        <w:autoSpaceDE w:val="0"/>
        <w:autoSpaceDN w:val="0"/>
        <w:adjustRightInd w:val="0"/>
        <w:spacing w:after="0" w:line="240" w:lineRule="auto"/>
        <w:jc w:val="right"/>
        <w:rPr>
          <w:rFonts w:ascii="ArialMT" w:hAnsi="ArialMT" w:cs="ArialMT"/>
          <w:color w:val="000000"/>
          <w:sz w:val="32"/>
          <w:szCs w:val="32"/>
        </w:rPr>
      </w:pPr>
    </w:p>
    <w:p w:rsidR="00A14782" w:rsidRDefault="00A14782" w:rsidP="00A14782">
      <w:pPr>
        <w:tabs>
          <w:tab w:val="left" w:pos="360"/>
          <w:tab w:val="left" w:pos="720"/>
          <w:tab w:val="left" w:pos="1080"/>
        </w:tabs>
        <w:autoSpaceDE w:val="0"/>
        <w:autoSpaceDN w:val="0"/>
        <w:adjustRightInd w:val="0"/>
        <w:spacing w:after="0" w:line="240" w:lineRule="auto"/>
        <w:jc w:val="right"/>
        <w:rPr>
          <w:rFonts w:ascii="ArialMT" w:hAnsi="ArialMT" w:cs="ArialMT"/>
          <w:color w:val="000000"/>
          <w:sz w:val="32"/>
          <w:szCs w:val="32"/>
        </w:rPr>
      </w:pPr>
    </w:p>
    <w:p w:rsidR="00A14782" w:rsidRDefault="00A14782" w:rsidP="00A14782">
      <w:pPr>
        <w:tabs>
          <w:tab w:val="left" w:pos="360"/>
          <w:tab w:val="left" w:pos="720"/>
          <w:tab w:val="left" w:pos="1080"/>
        </w:tabs>
        <w:autoSpaceDE w:val="0"/>
        <w:autoSpaceDN w:val="0"/>
        <w:adjustRightInd w:val="0"/>
        <w:spacing w:after="0" w:line="240" w:lineRule="auto"/>
        <w:jc w:val="right"/>
        <w:rPr>
          <w:rFonts w:ascii="ArialMT" w:hAnsi="ArialMT" w:cs="ArialMT"/>
          <w:color w:val="000000"/>
          <w:sz w:val="32"/>
          <w:szCs w:val="32"/>
        </w:rPr>
      </w:pPr>
    </w:p>
    <w:p w:rsidR="00A14782" w:rsidRDefault="00A14782" w:rsidP="00A14782">
      <w:pPr>
        <w:tabs>
          <w:tab w:val="left" w:pos="360"/>
          <w:tab w:val="left" w:pos="720"/>
          <w:tab w:val="left" w:pos="1080"/>
        </w:tabs>
        <w:autoSpaceDE w:val="0"/>
        <w:autoSpaceDN w:val="0"/>
        <w:adjustRightInd w:val="0"/>
        <w:spacing w:after="0" w:line="240" w:lineRule="auto"/>
        <w:jc w:val="right"/>
        <w:rPr>
          <w:rFonts w:ascii="ArialMT" w:hAnsi="ArialMT" w:cs="ArialMT"/>
          <w:color w:val="000000"/>
          <w:sz w:val="32"/>
          <w:szCs w:val="32"/>
        </w:rPr>
      </w:pPr>
    </w:p>
    <w:p w:rsidR="00A14782" w:rsidRDefault="00A14782" w:rsidP="00A14782">
      <w:pPr>
        <w:tabs>
          <w:tab w:val="left" w:pos="360"/>
          <w:tab w:val="left" w:pos="720"/>
          <w:tab w:val="left" w:pos="1080"/>
        </w:tabs>
        <w:autoSpaceDE w:val="0"/>
        <w:autoSpaceDN w:val="0"/>
        <w:adjustRightInd w:val="0"/>
        <w:spacing w:after="0" w:line="240" w:lineRule="auto"/>
        <w:jc w:val="right"/>
        <w:rPr>
          <w:rFonts w:ascii="ArialMT" w:hAnsi="ArialMT" w:cs="ArialMT"/>
          <w:color w:val="000000"/>
          <w:sz w:val="32"/>
          <w:szCs w:val="32"/>
        </w:rPr>
      </w:pPr>
    </w:p>
    <w:p w:rsidR="00A14782" w:rsidRDefault="00A14782" w:rsidP="00A14782">
      <w:pPr>
        <w:tabs>
          <w:tab w:val="left" w:pos="360"/>
          <w:tab w:val="left" w:pos="720"/>
          <w:tab w:val="left" w:pos="1080"/>
        </w:tabs>
        <w:autoSpaceDE w:val="0"/>
        <w:autoSpaceDN w:val="0"/>
        <w:adjustRightInd w:val="0"/>
        <w:spacing w:after="0" w:line="240" w:lineRule="auto"/>
        <w:jc w:val="right"/>
        <w:rPr>
          <w:rFonts w:ascii="ArialMT" w:hAnsi="ArialMT" w:cs="ArialMT"/>
          <w:color w:val="000000"/>
          <w:sz w:val="32"/>
          <w:szCs w:val="32"/>
        </w:rPr>
      </w:pPr>
    </w:p>
    <w:p w:rsidR="00A14782" w:rsidRDefault="00A14782" w:rsidP="00A14782">
      <w:pPr>
        <w:tabs>
          <w:tab w:val="left" w:pos="360"/>
          <w:tab w:val="left" w:pos="720"/>
          <w:tab w:val="left" w:pos="1080"/>
        </w:tabs>
        <w:autoSpaceDE w:val="0"/>
        <w:autoSpaceDN w:val="0"/>
        <w:adjustRightInd w:val="0"/>
        <w:spacing w:after="0" w:line="240" w:lineRule="auto"/>
        <w:jc w:val="right"/>
        <w:rPr>
          <w:rFonts w:ascii="ArialMT" w:hAnsi="ArialMT" w:cs="ArialMT"/>
          <w:color w:val="000000"/>
          <w:sz w:val="32"/>
          <w:szCs w:val="32"/>
        </w:rPr>
      </w:pPr>
    </w:p>
    <w:p w:rsidR="00A14782" w:rsidRDefault="00A14782" w:rsidP="00A14782">
      <w:pPr>
        <w:tabs>
          <w:tab w:val="left" w:pos="360"/>
          <w:tab w:val="left" w:pos="720"/>
          <w:tab w:val="left" w:pos="1080"/>
        </w:tabs>
        <w:autoSpaceDE w:val="0"/>
        <w:autoSpaceDN w:val="0"/>
        <w:adjustRightInd w:val="0"/>
        <w:spacing w:after="0" w:line="240" w:lineRule="auto"/>
        <w:jc w:val="right"/>
        <w:rPr>
          <w:rFonts w:ascii="ArialMT" w:hAnsi="ArialMT" w:cs="ArialMT"/>
          <w:color w:val="000000"/>
          <w:sz w:val="32"/>
          <w:szCs w:val="32"/>
        </w:rPr>
      </w:pPr>
    </w:p>
    <w:p w:rsidR="00A14782" w:rsidRDefault="00A14782" w:rsidP="00A14782">
      <w:pPr>
        <w:tabs>
          <w:tab w:val="left" w:pos="360"/>
          <w:tab w:val="left" w:pos="720"/>
          <w:tab w:val="left" w:pos="1080"/>
        </w:tabs>
        <w:autoSpaceDE w:val="0"/>
        <w:autoSpaceDN w:val="0"/>
        <w:adjustRightInd w:val="0"/>
        <w:spacing w:after="0" w:line="240" w:lineRule="auto"/>
        <w:jc w:val="right"/>
        <w:rPr>
          <w:rFonts w:ascii="Arial-BoldMT" w:hAnsi="Arial-BoldMT" w:cs="Arial-BoldMT"/>
          <w:b/>
          <w:bCs/>
          <w:color w:val="000000"/>
          <w:sz w:val="48"/>
          <w:szCs w:val="48"/>
        </w:rPr>
      </w:pPr>
      <w:r>
        <w:rPr>
          <w:rFonts w:ascii="Arial-BoldMT" w:hAnsi="Arial-BoldMT" w:cs="Arial-BoldMT"/>
          <w:b/>
          <w:bCs/>
          <w:color w:val="000000"/>
          <w:sz w:val="48"/>
          <w:szCs w:val="48"/>
        </w:rPr>
        <w:t>THERMAL</w:t>
      </w:r>
      <w:r w:rsidR="00B6092F">
        <w:rPr>
          <w:rFonts w:ascii="Arial-BoldMT" w:hAnsi="Arial-BoldMT" w:cs="Arial-BoldMT"/>
          <w:b/>
          <w:bCs/>
          <w:color w:val="000000"/>
          <w:sz w:val="48"/>
          <w:szCs w:val="48"/>
        </w:rPr>
        <w:t>, WATER</w:t>
      </w:r>
      <w:r w:rsidR="00E02274">
        <w:rPr>
          <w:rFonts w:ascii="Arial-BoldMT" w:hAnsi="Arial-BoldMT" w:cs="Arial-BoldMT"/>
          <w:b/>
          <w:bCs/>
          <w:color w:val="000000"/>
          <w:sz w:val="48"/>
          <w:szCs w:val="48"/>
        </w:rPr>
        <w:t>,</w:t>
      </w:r>
      <w:r w:rsidR="00197F38">
        <w:rPr>
          <w:rFonts w:ascii="Arial-BoldMT" w:hAnsi="Arial-BoldMT" w:cs="Arial-BoldMT"/>
          <w:b/>
          <w:bCs/>
          <w:color w:val="000000"/>
          <w:sz w:val="48"/>
          <w:szCs w:val="48"/>
        </w:rPr>
        <w:t xml:space="preserve"> </w:t>
      </w:r>
      <w:r w:rsidR="002A0391">
        <w:rPr>
          <w:rFonts w:ascii="Arial-BoldMT" w:hAnsi="Arial-BoldMT" w:cs="Arial-BoldMT"/>
          <w:b/>
          <w:bCs/>
          <w:color w:val="000000"/>
          <w:sz w:val="48"/>
          <w:szCs w:val="48"/>
        </w:rPr>
        <w:t>AND AIR</w:t>
      </w:r>
      <w:r w:rsidR="00E02274">
        <w:rPr>
          <w:rFonts w:ascii="Arial-BoldMT" w:hAnsi="Arial-BoldMT" w:cs="Arial-BoldMT"/>
          <w:b/>
          <w:bCs/>
          <w:color w:val="000000"/>
          <w:sz w:val="48"/>
          <w:szCs w:val="48"/>
        </w:rPr>
        <w:t xml:space="preserve"> RESISTANCE</w:t>
      </w:r>
      <w:r w:rsidR="002A0391">
        <w:rPr>
          <w:rFonts w:ascii="Arial-BoldMT" w:hAnsi="Arial-BoldMT" w:cs="Arial-BoldMT"/>
          <w:b/>
          <w:bCs/>
          <w:color w:val="000000"/>
          <w:sz w:val="48"/>
          <w:szCs w:val="48"/>
        </w:rPr>
        <w:t xml:space="preserve"> BARRIER</w:t>
      </w:r>
    </w:p>
    <w:p w:rsidR="00A14782" w:rsidRDefault="00A14782" w:rsidP="00A14782">
      <w:pPr>
        <w:tabs>
          <w:tab w:val="left" w:pos="360"/>
          <w:tab w:val="left" w:pos="720"/>
          <w:tab w:val="left" w:pos="1080"/>
        </w:tabs>
        <w:autoSpaceDE w:val="0"/>
        <w:autoSpaceDN w:val="0"/>
        <w:adjustRightInd w:val="0"/>
        <w:spacing w:after="0" w:line="240" w:lineRule="auto"/>
        <w:jc w:val="right"/>
        <w:rPr>
          <w:rFonts w:ascii="Arial-BoldMT" w:hAnsi="Arial-BoldMT" w:cs="Arial-BoldMT"/>
          <w:b/>
          <w:bCs/>
          <w:color w:val="000000"/>
          <w:sz w:val="48"/>
          <w:szCs w:val="48"/>
        </w:rPr>
      </w:pPr>
      <w:r>
        <w:rPr>
          <w:rFonts w:ascii="Arial-BoldMT" w:hAnsi="Arial-BoldMT" w:cs="Arial-BoldMT"/>
          <w:b/>
          <w:bCs/>
          <w:color w:val="000000"/>
          <w:sz w:val="48"/>
          <w:szCs w:val="48"/>
        </w:rPr>
        <w:t>WALL SYSTEM</w:t>
      </w:r>
    </w:p>
    <w:p w:rsidR="00A14782" w:rsidRDefault="00A14782" w:rsidP="00A14782">
      <w:pPr>
        <w:tabs>
          <w:tab w:val="left" w:pos="360"/>
          <w:tab w:val="left" w:pos="720"/>
          <w:tab w:val="left" w:pos="1080"/>
        </w:tabs>
        <w:autoSpaceDE w:val="0"/>
        <w:autoSpaceDN w:val="0"/>
        <w:adjustRightInd w:val="0"/>
        <w:spacing w:after="0" w:line="240" w:lineRule="auto"/>
        <w:jc w:val="right"/>
        <w:rPr>
          <w:rFonts w:ascii="Arial-BoldMT" w:hAnsi="Arial-BoldMT" w:cs="Arial-BoldMT"/>
          <w:b/>
          <w:bCs/>
          <w:color w:val="000000"/>
          <w:sz w:val="48"/>
          <w:szCs w:val="48"/>
        </w:rPr>
      </w:pPr>
    </w:p>
    <w:p w:rsidR="00A14782" w:rsidRDefault="00A14782" w:rsidP="00A14782">
      <w:pPr>
        <w:tabs>
          <w:tab w:val="left" w:pos="360"/>
          <w:tab w:val="left" w:pos="720"/>
          <w:tab w:val="left" w:pos="1080"/>
        </w:tabs>
        <w:autoSpaceDE w:val="0"/>
        <w:autoSpaceDN w:val="0"/>
        <w:adjustRightInd w:val="0"/>
        <w:spacing w:after="0" w:line="240" w:lineRule="auto"/>
        <w:jc w:val="right"/>
        <w:rPr>
          <w:rFonts w:ascii="Arial-BoldMT" w:hAnsi="Arial-BoldMT" w:cs="Arial-BoldMT"/>
          <w:b/>
          <w:bCs/>
          <w:color w:val="000000"/>
          <w:sz w:val="48"/>
          <w:szCs w:val="48"/>
        </w:rPr>
      </w:pPr>
    </w:p>
    <w:p w:rsidR="00A14782" w:rsidRDefault="00A14782" w:rsidP="00A14782">
      <w:pPr>
        <w:tabs>
          <w:tab w:val="left" w:pos="360"/>
          <w:tab w:val="left" w:pos="720"/>
          <w:tab w:val="left" w:pos="1080"/>
        </w:tabs>
        <w:autoSpaceDE w:val="0"/>
        <w:autoSpaceDN w:val="0"/>
        <w:adjustRightInd w:val="0"/>
        <w:spacing w:after="0" w:line="240" w:lineRule="auto"/>
        <w:jc w:val="right"/>
        <w:rPr>
          <w:rFonts w:ascii="Arial-BoldMT" w:hAnsi="Arial-BoldMT" w:cs="Arial-BoldMT"/>
          <w:b/>
          <w:bCs/>
          <w:color w:val="000000"/>
          <w:sz w:val="48"/>
          <w:szCs w:val="48"/>
        </w:rPr>
      </w:pPr>
    </w:p>
    <w:p w:rsidR="00A14782" w:rsidRDefault="00A14782" w:rsidP="00A14782">
      <w:pPr>
        <w:tabs>
          <w:tab w:val="left" w:pos="360"/>
          <w:tab w:val="left" w:pos="720"/>
          <w:tab w:val="left" w:pos="1080"/>
        </w:tabs>
        <w:autoSpaceDE w:val="0"/>
        <w:autoSpaceDN w:val="0"/>
        <w:adjustRightInd w:val="0"/>
        <w:spacing w:after="0" w:line="240" w:lineRule="auto"/>
        <w:jc w:val="right"/>
        <w:rPr>
          <w:rFonts w:ascii="Arial-BoldMT" w:hAnsi="Arial-BoldMT" w:cs="Arial-BoldMT"/>
          <w:b/>
          <w:bCs/>
          <w:color w:val="000000"/>
          <w:sz w:val="48"/>
          <w:szCs w:val="48"/>
        </w:rPr>
      </w:pPr>
    </w:p>
    <w:p w:rsidR="00A14782" w:rsidRDefault="00A14782" w:rsidP="00A14782">
      <w:pPr>
        <w:tabs>
          <w:tab w:val="left" w:pos="360"/>
          <w:tab w:val="left" w:pos="720"/>
          <w:tab w:val="left" w:pos="1080"/>
        </w:tabs>
        <w:autoSpaceDE w:val="0"/>
        <w:autoSpaceDN w:val="0"/>
        <w:adjustRightInd w:val="0"/>
        <w:spacing w:after="0" w:line="240" w:lineRule="auto"/>
        <w:jc w:val="right"/>
        <w:rPr>
          <w:rFonts w:ascii="Arial-BoldMT" w:hAnsi="Arial-BoldMT" w:cs="Arial-BoldMT"/>
          <w:b/>
          <w:bCs/>
          <w:color w:val="000000"/>
          <w:sz w:val="48"/>
          <w:szCs w:val="48"/>
        </w:rPr>
      </w:pPr>
    </w:p>
    <w:p w:rsidR="00A14782" w:rsidRDefault="00A14782" w:rsidP="00A14782">
      <w:pPr>
        <w:tabs>
          <w:tab w:val="left" w:pos="360"/>
          <w:tab w:val="left" w:pos="720"/>
          <w:tab w:val="left" w:pos="1080"/>
        </w:tabs>
        <w:autoSpaceDE w:val="0"/>
        <w:autoSpaceDN w:val="0"/>
        <w:adjustRightInd w:val="0"/>
        <w:spacing w:after="0" w:line="240" w:lineRule="auto"/>
        <w:jc w:val="right"/>
        <w:rPr>
          <w:rFonts w:ascii="Arial-BoldMT" w:hAnsi="Arial-BoldMT" w:cs="Arial-BoldMT"/>
          <w:b/>
          <w:bCs/>
          <w:color w:val="000000"/>
          <w:sz w:val="48"/>
          <w:szCs w:val="48"/>
        </w:rPr>
      </w:pPr>
    </w:p>
    <w:p w:rsidR="00A14782" w:rsidRDefault="00A14782" w:rsidP="00A14782">
      <w:pPr>
        <w:tabs>
          <w:tab w:val="left" w:pos="360"/>
          <w:tab w:val="left" w:pos="720"/>
          <w:tab w:val="left" w:pos="1080"/>
        </w:tabs>
        <w:autoSpaceDE w:val="0"/>
        <w:autoSpaceDN w:val="0"/>
        <w:adjustRightInd w:val="0"/>
        <w:spacing w:after="0" w:line="240" w:lineRule="auto"/>
        <w:jc w:val="right"/>
        <w:rPr>
          <w:rFonts w:ascii="Arial-BoldMT" w:hAnsi="Arial-BoldMT" w:cs="Arial-BoldMT"/>
          <w:b/>
          <w:bCs/>
          <w:color w:val="000000"/>
          <w:sz w:val="48"/>
          <w:szCs w:val="48"/>
        </w:rPr>
      </w:pPr>
    </w:p>
    <w:p w:rsidR="00F2003F" w:rsidRDefault="00F2003F" w:rsidP="00A14782">
      <w:pPr>
        <w:tabs>
          <w:tab w:val="left" w:pos="360"/>
          <w:tab w:val="left" w:pos="720"/>
          <w:tab w:val="left" w:pos="1080"/>
        </w:tabs>
        <w:autoSpaceDE w:val="0"/>
        <w:autoSpaceDN w:val="0"/>
        <w:adjustRightInd w:val="0"/>
        <w:spacing w:after="0" w:line="240" w:lineRule="auto"/>
        <w:jc w:val="right"/>
        <w:rPr>
          <w:rFonts w:ascii="Arial-BoldMT" w:hAnsi="Arial-BoldMT" w:cs="Arial-BoldMT"/>
          <w:b/>
          <w:bCs/>
          <w:color w:val="000000"/>
          <w:sz w:val="48"/>
          <w:szCs w:val="48"/>
        </w:rPr>
      </w:pPr>
    </w:p>
    <w:p w:rsidR="003A003F" w:rsidRDefault="008A713B" w:rsidP="002E5293">
      <w:pPr>
        <w:tabs>
          <w:tab w:val="left" w:pos="360"/>
          <w:tab w:val="left" w:pos="720"/>
          <w:tab w:val="left" w:pos="1080"/>
        </w:tabs>
        <w:autoSpaceDE w:val="0"/>
        <w:autoSpaceDN w:val="0"/>
        <w:adjustRightInd w:val="0"/>
        <w:spacing w:after="0" w:line="240" w:lineRule="auto"/>
        <w:jc w:val="both"/>
        <w:rPr>
          <w:rFonts w:ascii="Arial-BoldMT" w:hAnsi="Arial-BoldMT" w:cs="Arial-BoldMT"/>
          <w:bCs/>
          <w:color w:val="000000"/>
          <w:sz w:val="26"/>
          <w:szCs w:val="48"/>
        </w:rPr>
      </w:pPr>
      <w:r>
        <w:rPr>
          <w:rFonts w:ascii="Arial-BoldMT" w:hAnsi="Arial-BoldMT" w:cs="Arial-BoldMT"/>
          <w:b/>
          <w:bCs/>
          <w:color w:val="000000"/>
          <w:sz w:val="48"/>
          <w:szCs w:val="48"/>
        </w:rPr>
        <w:tab/>
      </w:r>
      <w:r>
        <w:rPr>
          <w:rFonts w:ascii="Arial-BoldMT" w:hAnsi="Arial-BoldMT" w:cs="Arial-BoldMT"/>
          <w:b/>
          <w:bCs/>
          <w:color w:val="000000"/>
          <w:sz w:val="48"/>
          <w:szCs w:val="48"/>
        </w:rPr>
        <w:tab/>
      </w:r>
      <w:r>
        <w:rPr>
          <w:rFonts w:ascii="Arial-BoldMT" w:hAnsi="Arial-BoldMT" w:cs="Arial-BoldMT"/>
          <w:b/>
          <w:bCs/>
          <w:color w:val="000000"/>
          <w:sz w:val="48"/>
          <w:szCs w:val="48"/>
        </w:rPr>
        <w:tab/>
      </w:r>
      <w:r>
        <w:rPr>
          <w:rFonts w:ascii="Arial-BoldMT" w:hAnsi="Arial-BoldMT" w:cs="Arial-BoldMT"/>
          <w:b/>
          <w:bCs/>
          <w:color w:val="000000"/>
          <w:sz w:val="48"/>
          <w:szCs w:val="48"/>
        </w:rPr>
        <w:tab/>
      </w:r>
      <w:r>
        <w:rPr>
          <w:rFonts w:ascii="Arial-BoldMT" w:hAnsi="Arial-BoldMT" w:cs="Arial-BoldMT"/>
          <w:b/>
          <w:bCs/>
          <w:color w:val="000000"/>
          <w:sz w:val="48"/>
          <w:szCs w:val="48"/>
        </w:rPr>
        <w:tab/>
      </w:r>
      <w:r>
        <w:rPr>
          <w:rFonts w:ascii="Arial-BoldMT" w:hAnsi="Arial-BoldMT" w:cs="Arial-BoldMT"/>
          <w:b/>
          <w:bCs/>
          <w:color w:val="000000"/>
          <w:sz w:val="48"/>
          <w:szCs w:val="48"/>
        </w:rPr>
        <w:tab/>
      </w:r>
      <w:r>
        <w:rPr>
          <w:rFonts w:ascii="Arial-BoldMT" w:hAnsi="Arial-BoldMT" w:cs="Arial-BoldMT"/>
          <w:b/>
          <w:bCs/>
          <w:color w:val="000000"/>
          <w:sz w:val="48"/>
          <w:szCs w:val="48"/>
        </w:rPr>
        <w:tab/>
      </w:r>
      <w:r>
        <w:rPr>
          <w:rFonts w:ascii="Arial-BoldMT" w:hAnsi="Arial-BoldMT" w:cs="Arial-BoldMT"/>
          <w:b/>
          <w:bCs/>
          <w:color w:val="000000"/>
          <w:sz w:val="48"/>
          <w:szCs w:val="48"/>
        </w:rPr>
        <w:tab/>
      </w:r>
      <w:r>
        <w:rPr>
          <w:rFonts w:ascii="Arial-BoldMT" w:hAnsi="Arial-BoldMT" w:cs="Arial-BoldMT"/>
          <w:b/>
          <w:bCs/>
          <w:color w:val="000000"/>
          <w:sz w:val="48"/>
          <w:szCs w:val="48"/>
        </w:rPr>
        <w:tab/>
      </w:r>
      <w:r>
        <w:rPr>
          <w:rFonts w:ascii="Arial-BoldMT" w:hAnsi="Arial-BoldMT" w:cs="Arial-BoldMT"/>
          <w:b/>
          <w:bCs/>
          <w:color w:val="000000"/>
          <w:sz w:val="48"/>
          <w:szCs w:val="48"/>
        </w:rPr>
        <w:tab/>
      </w:r>
      <w:r>
        <w:rPr>
          <w:rFonts w:ascii="Arial-BoldMT" w:hAnsi="Arial-BoldMT" w:cs="Arial-BoldMT"/>
          <w:b/>
          <w:bCs/>
          <w:color w:val="000000"/>
          <w:sz w:val="48"/>
          <w:szCs w:val="48"/>
        </w:rPr>
        <w:tab/>
      </w:r>
      <w:r w:rsidR="00544937">
        <w:rPr>
          <w:rFonts w:ascii="Arial-BoldMT" w:hAnsi="Arial-BoldMT" w:cs="Arial-BoldMT"/>
          <w:b/>
          <w:bCs/>
          <w:color w:val="000000"/>
          <w:sz w:val="48"/>
          <w:szCs w:val="48"/>
        </w:rPr>
        <w:t xml:space="preserve">     </w:t>
      </w:r>
      <w:r w:rsidR="00C558EC">
        <w:rPr>
          <w:rFonts w:ascii="Arial-BoldMT" w:hAnsi="Arial-BoldMT" w:cs="Arial-BoldMT"/>
          <w:b/>
          <w:bCs/>
          <w:color w:val="000000"/>
          <w:sz w:val="48"/>
          <w:szCs w:val="48"/>
        </w:rPr>
        <w:t xml:space="preserve">       </w:t>
      </w:r>
      <w:r w:rsidRPr="00544937">
        <w:rPr>
          <w:rFonts w:ascii="Arial-BoldMT" w:hAnsi="Arial-BoldMT" w:cs="Arial-BoldMT"/>
          <w:bCs/>
          <w:color w:val="000000"/>
          <w:sz w:val="26"/>
          <w:szCs w:val="48"/>
        </w:rPr>
        <w:t xml:space="preserve"> </w:t>
      </w:r>
      <w:r w:rsidR="00C558EC">
        <w:rPr>
          <w:rFonts w:ascii="Arial-BoldMT" w:hAnsi="Arial-BoldMT" w:cs="Arial-BoldMT"/>
          <w:bCs/>
          <w:color w:val="000000"/>
          <w:sz w:val="26"/>
          <w:szCs w:val="48"/>
        </w:rPr>
        <w:t xml:space="preserve">  </w:t>
      </w:r>
      <w:r w:rsidR="00BD1323">
        <w:rPr>
          <w:rFonts w:ascii="Arial-BoldMT" w:hAnsi="Arial-BoldMT" w:cs="Arial-BoldMT"/>
          <w:bCs/>
          <w:color w:val="000000"/>
          <w:sz w:val="26"/>
          <w:szCs w:val="48"/>
        </w:rPr>
        <w:t>May 2015</w:t>
      </w:r>
    </w:p>
    <w:p w:rsidR="003A003F" w:rsidRDefault="003A003F" w:rsidP="002E5293">
      <w:pPr>
        <w:tabs>
          <w:tab w:val="left" w:pos="360"/>
          <w:tab w:val="left" w:pos="720"/>
          <w:tab w:val="left" w:pos="1080"/>
        </w:tabs>
        <w:autoSpaceDE w:val="0"/>
        <w:autoSpaceDN w:val="0"/>
        <w:adjustRightInd w:val="0"/>
        <w:spacing w:after="0" w:line="240" w:lineRule="auto"/>
        <w:jc w:val="both"/>
        <w:rPr>
          <w:rFonts w:ascii="Arial-BoldMT" w:hAnsi="Arial-BoldMT" w:cs="Arial-BoldMT"/>
          <w:bCs/>
          <w:color w:val="000000"/>
          <w:sz w:val="26"/>
          <w:szCs w:val="48"/>
        </w:rPr>
      </w:pPr>
    </w:p>
    <w:p w:rsidR="003A003F" w:rsidRDefault="003A003F" w:rsidP="002E5293">
      <w:pPr>
        <w:tabs>
          <w:tab w:val="left" w:pos="360"/>
          <w:tab w:val="left" w:pos="720"/>
          <w:tab w:val="left" w:pos="1080"/>
        </w:tabs>
        <w:autoSpaceDE w:val="0"/>
        <w:autoSpaceDN w:val="0"/>
        <w:adjustRightInd w:val="0"/>
        <w:spacing w:after="0" w:line="240" w:lineRule="auto"/>
        <w:jc w:val="both"/>
        <w:rPr>
          <w:rFonts w:ascii="Arial-BoldMT" w:hAnsi="Arial-BoldMT" w:cs="Arial-BoldMT"/>
          <w:bCs/>
          <w:color w:val="000000"/>
          <w:sz w:val="26"/>
          <w:szCs w:val="48"/>
        </w:rPr>
      </w:pPr>
    </w:p>
    <w:p w:rsidR="003A003F" w:rsidRDefault="003A003F" w:rsidP="002E5293">
      <w:pPr>
        <w:tabs>
          <w:tab w:val="left" w:pos="360"/>
          <w:tab w:val="left" w:pos="720"/>
          <w:tab w:val="left" w:pos="1080"/>
        </w:tabs>
        <w:autoSpaceDE w:val="0"/>
        <w:autoSpaceDN w:val="0"/>
        <w:adjustRightInd w:val="0"/>
        <w:spacing w:after="0" w:line="240" w:lineRule="auto"/>
        <w:jc w:val="both"/>
        <w:rPr>
          <w:rFonts w:ascii="Arial-BoldMT" w:hAnsi="Arial-BoldMT" w:cs="Arial-BoldMT"/>
          <w:bCs/>
          <w:color w:val="000000"/>
          <w:sz w:val="26"/>
          <w:szCs w:val="48"/>
        </w:rPr>
      </w:pPr>
    </w:p>
    <w:p w:rsidR="00A14782" w:rsidRPr="003A003F" w:rsidRDefault="003A003F" w:rsidP="002E5293">
      <w:pPr>
        <w:tabs>
          <w:tab w:val="left" w:pos="360"/>
          <w:tab w:val="left" w:pos="720"/>
          <w:tab w:val="left" w:pos="1080"/>
        </w:tabs>
        <w:autoSpaceDE w:val="0"/>
        <w:autoSpaceDN w:val="0"/>
        <w:adjustRightInd w:val="0"/>
        <w:spacing w:after="0" w:line="240" w:lineRule="auto"/>
        <w:jc w:val="both"/>
        <w:rPr>
          <w:rFonts w:ascii="Arial-BoldMT" w:hAnsi="Arial-BoldMT" w:cs="Arial-BoldMT"/>
          <w:b/>
          <w:bCs/>
          <w:color w:val="000000"/>
          <w:sz w:val="20"/>
          <w:szCs w:val="20"/>
        </w:rPr>
      </w:pPr>
      <w:r>
        <w:rPr>
          <w:rFonts w:ascii="Arial-BoldMT" w:hAnsi="Arial-BoldMT" w:cs="Arial-BoldMT"/>
          <w:bCs/>
          <w:color w:val="000000"/>
          <w:sz w:val="26"/>
          <w:szCs w:val="48"/>
        </w:rPr>
        <w:tab/>
      </w:r>
      <w:r>
        <w:rPr>
          <w:rFonts w:ascii="Arial-BoldMT" w:hAnsi="Arial-BoldMT" w:cs="Arial-BoldMT"/>
          <w:bCs/>
          <w:color w:val="000000"/>
          <w:sz w:val="26"/>
          <w:szCs w:val="48"/>
        </w:rPr>
        <w:tab/>
      </w:r>
      <w:r>
        <w:rPr>
          <w:rFonts w:ascii="Arial-BoldMT" w:hAnsi="Arial-BoldMT" w:cs="Arial-BoldMT"/>
          <w:bCs/>
          <w:color w:val="000000"/>
          <w:sz w:val="26"/>
          <w:szCs w:val="48"/>
        </w:rPr>
        <w:tab/>
      </w:r>
      <w:r>
        <w:rPr>
          <w:rFonts w:ascii="Arial-BoldMT" w:hAnsi="Arial-BoldMT" w:cs="Arial-BoldMT"/>
          <w:bCs/>
          <w:color w:val="000000"/>
          <w:sz w:val="26"/>
          <w:szCs w:val="48"/>
        </w:rPr>
        <w:tab/>
      </w:r>
      <w:r>
        <w:rPr>
          <w:rFonts w:ascii="Arial-BoldMT" w:hAnsi="Arial-BoldMT" w:cs="Arial-BoldMT"/>
          <w:bCs/>
          <w:color w:val="000000"/>
          <w:sz w:val="26"/>
          <w:szCs w:val="48"/>
        </w:rPr>
        <w:tab/>
      </w:r>
      <w:r>
        <w:rPr>
          <w:rFonts w:ascii="Arial-BoldMT" w:hAnsi="Arial-BoldMT" w:cs="Arial-BoldMT"/>
          <w:bCs/>
          <w:color w:val="000000"/>
          <w:sz w:val="26"/>
          <w:szCs w:val="48"/>
        </w:rPr>
        <w:tab/>
      </w:r>
      <w:r>
        <w:rPr>
          <w:rFonts w:ascii="Arial-BoldMT" w:hAnsi="Arial-BoldMT" w:cs="Arial-BoldMT"/>
          <w:bCs/>
          <w:color w:val="000000"/>
          <w:sz w:val="26"/>
          <w:szCs w:val="48"/>
        </w:rPr>
        <w:tab/>
      </w:r>
      <w:r>
        <w:rPr>
          <w:rFonts w:ascii="Arial-BoldMT" w:hAnsi="Arial-BoldMT" w:cs="Arial-BoldMT"/>
          <w:bCs/>
          <w:color w:val="000000"/>
          <w:sz w:val="26"/>
          <w:szCs w:val="48"/>
        </w:rPr>
        <w:tab/>
      </w:r>
      <w:r>
        <w:rPr>
          <w:rFonts w:ascii="Arial-BoldMT" w:hAnsi="Arial-BoldMT" w:cs="Arial-BoldMT"/>
          <w:bCs/>
          <w:color w:val="000000"/>
          <w:sz w:val="26"/>
          <w:szCs w:val="48"/>
        </w:rPr>
        <w:tab/>
      </w:r>
      <w:r>
        <w:rPr>
          <w:rFonts w:ascii="Arial-BoldMT" w:hAnsi="Arial-BoldMT" w:cs="Arial-BoldMT"/>
          <w:bCs/>
          <w:color w:val="000000"/>
          <w:sz w:val="26"/>
          <w:szCs w:val="48"/>
        </w:rPr>
        <w:tab/>
      </w:r>
      <w:r>
        <w:rPr>
          <w:rFonts w:ascii="Arial-BoldMT" w:hAnsi="Arial-BoldMT" w:cs="Arial-BoldMT"/>
          <w:bCs/>
          <w:color w:val="000000"/>
          <w:sz w:val="26"/>
          <w:szCs w:val="48"/>
        </w:rPr>
        <w:tab/>
      </w:r>
      <w:r>
        <w:rPr>
          <w:rFonts w:ascii="Arial-BoldMT" w:hAnsi="Arial-BoldMT" w:cs="Arial-BoldMT"/>
          <w:bCs/>
          <w:color w:val="000000"/>
          <w:sz w:val="26"/>
          <w:szCs w:val="48"/>
        </w:rPr>
        <w:tab/>
      </w:r>
      <w:r w:rsidRPr="003A003F">
        <w:rPr>
          <w:rFonts w:ascii="Arial-BoldMT" w:hAnsi="Arial-BoldMT" w:cs="Arial-BoldMT"/>
          <w:bCs/>
          <w:color w:val="000000"/>
          <w:sz w:val="20"/>
          <w:szCs w:val="20"/>
        </w:rPr>
        <w:t xml:space="preserve"> </w:t>
      </w:r>
      <w:r>
        <w:rPr>
          <w:rFonts w:ascii="Arial-BoldMT" w:hAnsi="Arial-BoldMT" w:cs="Arial-BoldMT"/>
          <w:bCs/>
          <w:color w:val="000000"/>
          <w:sz w:val="20"/>
          <w:szCs w:val="20"/>
        </w:rPr>
        <w:t xml:space="preserve">                   </w:t>
      </w:r>
      <w:r w:rsidRPr="003A003F">
        <w:rPr>
          <w:rFonts w:ascii="Arial-BoldMT" w:hAnsi="Arial-BoldMT" w:cs="Arial-BoldMT"/>
          <w:bCs/>
          <w:color w:val="000000"/>
          <w:sz w:val="20"/>
          <w:szCs w:val="20"/>
        </w:rPr>
        <w:t xml:space="preserve"> </w:t>
      </w:r>
    </w:p>
    <w:p w:rsidR="008A713B" w:rsidRPr="00532F96" w:rsidRDefault="008A713B" w:rsidP="00A14782">
      <w:pPr>
        <w:tabs>
          <w:tab w:val="left" w:pos="360"/>
          <w:tab w:val="left" w:pos="720"/>
          <w:tab w:val="left" w:pos="1080"/>
        </w:tabs>
        <w:autoSpaceDE w:val="0"/>
        <w:autoSpaceDN w:val="0"/>
        <w:adjustRightInd w:val="0"/>
        <w:spacing w:after="0" w:line="240" w:lineRule="auto"/>
        <w:rPr>
          <w:rFonts w:ascii="Times New Roman" w:hAnsi="Times New Roman"/>
        </w:rPr>
      </w:pPr>
    </w:p>
    <w:p w:rsidR="00AD288F" w:rsidRPr="00D61AF7" w:rsidRDefault="00AD288F" w:rsidP="00AD288F">
      <w:pPr>
        <w:spacing w:after="0" w:line="240" w:lineRule="auto"/>
        <w:rPr>
          <w:color w:val="FF0000"/>
          <w:sz w:val="16"/>
          <w:szCs w:val="16"/>
        </w:rPr>
      </w:pPr>
      <w:r w:rsidRPr="00D61AF7">
        <w:rPr>
          <w:b/>
          <w:bCs/>
          <w:color w:val="FF0000"/>
          <w:sz w:val="16"/>
          <w:szCs w:val="16"/>
          <w:u w:val="single"/>
        </w:rPr>
        <w:t>Disclaimers:</w:t>
      </w:r>
    </w:p>
    <w:p w:rsidR="00AD288F" w:rsidRDefault="00AD288F" w:rsidP="00AD288F">
      <w:pPr>
        <w:spacing w:line="240" w:lineRule="auto"/>
        <w:rPr>
          <w:color w:val="000000"/>
          <w:sz w:val="16"/>
          <w:szCs w:val="16"/>
        </w:rPr>
      </w:pPr>
      <w:r w:rsidRPr="00D61AF7">
        <w:rPr>
          <w:color w:val="FF0000"/>
          <w:sz w:val="16"/>
          <w:szCs w:val="16"/>
        </w:rPr>
        <w:t xml:space="preserve">The manufacturer has reviewed the product information contained in this short form specification and is responsible for its accuracy. The information is organized and presented to assist the specification writer working on a construction project to select the appropriate products and to save time in writing the project specification Section. The specification writer is responsible for product selection as well as the use and application of this information, and should contact the manufacturer to ensure that all options are available and that the associated specification information is valid and correct. </w:t>
      </w:r>
    </w:p>
    <w:p w:rsidR="00AD288F" w:rsidRDefault="00AD288F" w:rsidP="00AD288F">
      <w:pPr>
        <w:spacing w:line="240" w:lineRule="auto"/>
        <w:rPr>
          <w:color w:val="000000"/>
          <w:sz w:val="16"/>
          <w:szCs w:val="16"/>
        </w:rPr>
      </w:pPr>
      <w:r w:rsidRPr="00D61AF7">
        <w:rPr>
          <w:color w:val="FF0000"/>
          <w:sz w:val="16"/>
          <w:szCs w:val="16"/>
        </w:rPr>
        <w:t>Notice: No freedom from infringement of any patent owned by Dow or others is to be inferred. Because use conditions and applicable laws may differ from one location to another and may change with time, Customer is responsible for determining whether products and the information in this document are appropriate for Customer's use and for ensuring that Customer's workplace and disposal practices are in compliance with applicable laws and other government enactments. The product shown in this literature may not be available for sale and/or available in all geographies where Dow is represented. The claims made may not have been approved for use in all countries. Dow assumes no obligation or liability for the information in this document. References to “Dow” or the “Company” mean the Dow legal entity selling the products to Customer unless otherwise expressly noted. NO WARRANTIES ARE GIVEN; ALL IMPLIED WARRANTIES OF MERCHANTABILITY OR FITNESS FOR A PARTICULAR PURPOSE ARE EXPRESSLY EXCLUDED.</w:t>
      </w:r>
    </w:p>
    <w:p w:rsidR="00AD288F" w:rsidRDefault="00AD288F" w:rsidP="00AD288F">
      <w:pPr>
        <w:spacing w:line="240" w:lineRule="auto"/>
        <w:rPr>
          <w:color w:val="FF0000"/>
          <w:sz w:val="16"/>
          <w:szCs w:val="16"/>
        </w:rPr>
      </w:pPr>
      <w:r w:rsidRPr="00D61AF7">
        <w:rPr>
          <w:color w:val="FF0000"/>
          <w:sz w:val="16"/>
          <w:szCs w:val="16"/>
        </w:rPr>
        <w:t>SPEC NOTE:  Insert the required paragraphs into the Section under the noted Articles, and make any required selections.  Where selection is indicated with an [OR] statement, select the appropriate paragraph and delete the inappropriate statement.  Delete all SPEC NOTEs and [OR] statements prior to final printing</w:t>
      </w:r>
    </w:p>
    <w:p w:rsidR="000B711A" w:rsidRDefault="000B711A" w:rsidP="000B711A">
      <w:pPr>
        <w:autoSpaceDE w:val="0"/>
        <w:autoSpaceDN w:val="0"/>
        <w:adjustRightInd w:val="0"/>
        <w:jc w:val="center"/>
        <w:rPr>
          <w:rFonts w:ascii="TimesNewRomanPSMT" w:hAnsi="TimesNewRomanPSMT" w:cs="TimesNewRomanPSMT"/>
          <w:color w:val="000000"/>
        </w:rPr>
      </w:pPr>
      <w:r>
        <w:rPr>
          <w:rFonts w:ascii="TimesNewRomanPSMT" w:hAnsi="TimesNewRomanPSMT" w:cs="TimesNewRomanPSMT"/>
          <w:color w:val="000000"/>
        </w:rPr>
        <w:t xml:space="preserve">SECTION </w:t>
      </w:r>
      <w:smartTag w:uri="urn:schemas-microsoft-com:office:smarttags" w:element="date">
        <w:smartTagPr>
          <w:attr w:name="ls" w:val="trans"/>
          <w:attr w:name="Month" w:val="7"/>
          <w:attr w:name="Day" w:val="21"/>
          <w:attr w:name="Year" w:val="13"/>
        </w:smartTagPr>
        <w:r>
          <w:rPr>
            <w:rFonts w:ascii="TimesNewRomanPSMT" w:hAnsi="TimesNewRomanPSMT" w:cs="TimesNewRomanPSMT"/>
            <w:color w:val="000000"/>
          </w:rPr>
          <w:t>07 21 13</w:t>
        </w:r>
      </w:smartTag>
      <w:r>
        <w:rPr>
          <w:rFonts w:ascii="TimesNewRomanPSMT" w:hAnsi="TimesNewRomanPSMT" w:cs="TimesNewRomanPSMT"/>
          <w:color w:val="000000"/>
        </w:rPr>
        <w:t>.15</w:t>
      </w:r>
    </w:p>
    <w:p w:rsidR="000B711A" w:rsidRPr="00D61AF7" w:rsidRDefault="000B711A" w:rsidP="0004274C">
      <w:pPr>
        <w:autoSpaceDE w:val="0"/>
        <w:autoSpaceDN w:val="0"/>
        <w:adjustRightInd w:val="0"/>
        <w:jc w:val="center"/>
        <w:rPr>
          <w:color w:val="FF0000"/>
          <w:sz w:val="16"/>
          <w:szCs w:val="16"/>
        </w:rPr>
      </w:pPr>
      <w:r>
        <w:rPr>
          <w:rFonts w:ascii="TimesNewRomanPSMT" w:hAnsi="TimesNewRomanPSMT" w:cs="TimesNewRomanPSMT"/>
          <w:color w:val="000000"/>
        </w:rPr>
        <w:t xml:space="preserve">RIGID FOAM BOARD </w:t>
      </w:r>
      <w:r w:rsidRPr="00F537C2">
        <w:rPr>
          <w:rFonts w:ascii="TimesNewRomanPSMT" w:hAnsi="TimesNewRomanPSMT" w:cs="TimesNewRomanPSMT"/>
          <w:color w:val="000000"/>
        </w:rPr>
        <w:t>INSULATION</w:t>
      </w:r>
      <w:r>
        <w:rPr>
          <w:rFonts w:ascii="TimesNewRomanPSMT" w:hAnsi="TimesNewRomanPSMT" w:cs="TimesNewRomanPSMT"/>
          <w:color w:val="000000"/>
        </w:rPr>
        <w:t xml:space="preserve"> </w:t>
      </w:r>
    </w:p>
    <w:p w:rsidR="008A713B" w:rsidRPr="00532F96" w:rsidRDefault="008A713B" w:rsidP="008A713B">
      <w:pPr>
        <w:tabs>
          <w:tab w:val="left" w:pos="360"/>
          <w:tab w:val="left" w:pos="720"/>
          <w:tab w:val="left" w:pos="1080"/>
        </w:tabs>
        <w:autoSpaceDE w:val="0"/>
        <w:autoSpaceDN w:val="0"/>
        <w:adjustRightInd w:val="0"/>
        <w:spacing w:after="0" w:line="240" w:lineRule="auto"/>
        <w:rPr>
          <w:rFonts w:ascii="Times New Roman" w:hAnsi="Times New Roman"/>
        </w:rPr>
      </w:pPr>
    </w:p>
    <w:p w:rsidR="008A713B" w:rsidRPr="00532F96" w:rsidRDefault="008A713B" w:rsidP="008A713B">
      <w:pPr>
        <w:tabs>
          <w:tab w:val="left" w:pos="360"/>
          <w:tab w:val="left" w:pos="720"/>
          <w:tab w:val="left" w:pos="1080"/>
        </w:tabs>
        <w:autoSpaceDE w:val="0"/>
        <w:autoSpaceDN w:val="0"/>
        <w:adjustRightInd w:val="0"/>
        <w:spacing w:after="0" w:line="240" w:lineRule="auto"/>
        <w:rPr>
          <w:rFonts w:ascii="Times New Roman" w:hAnsi="Times New Roman"/>
        </w:rPr>
      </w:pPr>
      <w:r w:rsidRPr="00532F96">
        <w:rPr>
          <w:rFonts w:ascii="Times New Roman" w:hAnsi="Times New Roman"/>
        </w:rPr>
        <w:t>PART 1 – GENERAL</w:t>
      </w:r>
    </w:p>
    <w:p w:rsidR="00A14782" w:rsidRPr="00532F96" w:rsidRDefault="00A14782" w:rsidP="00A14782">
      <w:pPr>
        <w:tabs>
          <w:tab w:val="left" w:pos="360"/>
          <w:tab w:val="left" w:pos="720"/>
          <w:tab w:val="left" w:pos="1080"/>
        </w:tabs>
        <w:autoSpaceDE w:val="0"/>
        <w:autoSpaceDN w:val="0"/>
        <w:adjustRightInd w:val="0"/>
        <w:spacing w:after="0" w:line="240" w:lineRule="auto"/>
        <w:rPr>
          <w:rFonts w:ascii="Times New Roman" w:hAnsi="Times New Roman"/>
        </w:rPr>
      </w:pPr>
    </w:p>
    <w:p w:rsidR="00A14782" w:rsidRPr="00F961DD" w:rsidRDefault="00F961DD" w:rsidP="00F961DD">
      <w:pPr>
        <w:tabs>
          <w:tab w:val="left" w:pos="360"/>
          <w:tab w:val="left" w:pos="720"/>
          <w:tab w:val="left" w:pos="900"/>
        </w:tabs>
        <w:autoSpaceDE w:val="0"/>
        <w:autoSpaceDN w:val="0"/>
        <w:adjustRightInd w:val="0"/>
        <w:spacing w:after="0" w:line="240" w:lineRule="auto"/>
        <w:rPr>
          <w:rFonts w:ascii="Times New Roman" w:hAnsi="Times New Roman"/>
        </w:rPr>
      </w:pPr>
      <w:r>
        <w:rPr>
          <w:rFonts w:ascii="Times New Roman" w:hAnsi="Times New Roman"/>
        </w:rPr>
        <w:t>1.1</w:t>
      </w:r>
      <w:r>
        <w:rPr>
          <w:rFonts w:ascii="Times New Roman" w:hAnsi="Times New Roman"/>
        </w:rPr>
        <w:tab/>
      </w:r>
      <w:r>
        <w:rPr>
          <w:rFonts w:ascii="Times New Roman" w:hAnsi="Times New Roman"/>
        </w:rPr>
        <w:tab/>
      </w:r>
      <w:r w:rsidRPr="00F961DD">
        <w:rPr>
          <w:rFonts w:ascii="Times New Roman" w:hAnsi="Times New Roman"/>
        </w:rPr>
        <w:t xml:space="preserve"> </w:t>
      </w:r>
      <w:r w:rsidR="00A14782" w:rsidRPr="00F961DD">
        <w:rPr>
          <w:rFonts w:ascii="Times New Roman" w:hAnsi="Times New Roman"/>
        </w:rPr>
        <w:t>S</w:t>
      </w:r>
      <w:r w:rsidR="00031630">
        <w:rPr>
          <w:rFonts w:ascii="Times New Roman" w:hAnsi="Times New Roman"/>
        </w:rPr>
        <w:t>UMMARY</w:t>
      </w:r>
    </w:p>
    <w:p w:rsidR="00A14782" w:rsidRPr="00532F96" w:rsidRDefault="00A14782" w:rsidP="00A14782">
      <w:pPr>
        <w:pStyle w:val="ListParagraph"/>
        <w:tabs>
          <w:tab w:val="left" w:pos="360"/>
          <w:tab w:val="left" w:pos="720"/>
          <w:tab w:val="left" w:pos="1080"/>
        </w:tabs>
        <w:autoSpaceDE w:val="0"/>
        <w:autoSpaceDN w:val="0"/>
        <w:adjustRightInd w:val="0"/>
        <w:spacing w:after="0" w:line="240" w:lineRule="auto"/>
        <w:ind w:left="360"/>
        <w:rPr>
          <w:rFonts w:ascii="Times New Roman" w:hAnsi="Times New Roman"/>
        </w:rPr>
      </w:pPr>
    </w:p>
    <w:p w:rsidR="00A14782" w:rsidRDefault="00031630" w:rsidP="00C73B53">
      <w:pPr>
        <w:pStyle w:val="ListParagraph"/>
        <w:numPr>
          <w:ilvl w:val="0"/>
          <w:numId w:val="1"/>
        </w:numPr>
        <w:tabs>
          <w:tab w:val="left" w:pos="360"/>
          <w:tab w:val="left" w:pos="720"/>
          <w:tab w:val="left" w:pos="900"/>
          <w:tab w:val="left" w:pos="1080"/>
        </w:tabs>
        <w:autoSpaceDE w:val="0"/>
        <w:autoSpaceDN w:val="0"/>
        <w:adjustRightInd w:val="0"/>
        <w:spacing w:after="0" w:line="240" w:lineRule="auto"/>
        <w:rPr>
          <w:rFonts w:ascii="Times New Roman" w:hAnsi="Times New Roman"/>
        </w:rPr>
      </w:pPr>
      <w:r>
        <w:rPr>
          <w:rFonts w:ascii="Times New Roman" w:hAnsi="Times New Roman"/>
        </w:rPr>
        <w:t>Provide a thermal</w:t>
      </w:r>
      <w:r w:rsidR="00E02274">
        <w:rPr>
          <w:rFonts w:ascii="Times New Roman" w:hAnsi="Times New Roman"/>
        </w:rPr>
        <w:t>, water</w:t>
      </w:r>
      <w:r>
        <w:rPr>
          <w:rFonts w:ascii="Times New Roman" w:hAnsi="Times New Roman"/>
        </w:rPr>
        <w:t xml:space="preserve"> and air</w:t>
      </w:r>
      <w:r w:rsidR="00197F38">
        <w:rPr>
          <w:rFonts w:ascii="Times New Roman" w:hAnsi="Times New Roman"/>
        </w:rPr>
        <w:t xml:space="preserve"> resistance</w:t>
      </w:r>
      <w:r>
        <w:rPr>
          <w:rFonts w:ascii="Times New Roman" w:hAnsi="Times New Roman"/>
        </w:rPr>
        <w:t xml:space="preserve"> barrier wall system for exterior cold-formed metal wall assemblies.  Work includes:</w:t>
      </w:r>
    </w:p>
    <w:p w:rsidR="00031630" w:rsidRDefault="00031630" w:rsidP="00C73B53">
      <w:pPr>
        <w:pStyle w:val="ListParagraph"/>
        <w:numPr>
          <w:ilvl w:val="0"/>
          <w:numId w:val="2"/>
        </w:numPr>
        <w:tabs>
          <w:tab w:val="left" w:pos="360"/>
          <w:tab w:val="left" w:pos="720"/>
          <w:tab w:val="left" w:pos="900"/>
          <w:tab w:val="left" w:pos="1080"/>
        </w:tabs>
        <w:autoSpaceDE w:val="0"/>
        <w:autoSpaceDN w:val="0"/>
        <w:adjustRightInd w:val="0"/>
        <w:spacing w:after="0" w:line="240" w:lineRule="auto"/>
        <w:rPr>
          <w:rFonts w:ascii="Times New Roman" w:hAnsi="Times New Roman"/>
        </w:rPr>
      </w:pPr>
      <w:r>
        <w:rPr>
          <w:rFonts w:ascii="Times New Roman" w:hAnsi="Times New Roman"/>
        </w:rPr>
        <w:t>Provide</w:t>
      </w:r>
      <w:r w:rsidR="00E02274">
        <w:rPr>
          <w:rFonts w:ascii="Times New Roman" w:hAnsi="Times New Roman"/>
        </w:rPr>
        <w:t xml:space="preserve"> continuous</w:t>
      </w:r>
      <w:r>
        <w:rPr>
          <w:rFonts w:ascii="Times New Roman" w:hAnsi="Times New Roman"/>
        </w:rPr>
        <w:t xml:space="preserve"> exterior wall insulation.</w:t>
      </w:r>
    </w:p>
    <w:p w:rsidR="00031630" w:rsidRDefault="00197F38" w:rsidP="00C73B53">
      <w:pPr>
        <w:pStyle w:val="ListParagraph"/>
        <w:numPr>
          <w:ilvl w:val="0"/>
          <w:numId w:val="2"/>
        </w:numPr>
        <w:tabs>
          <w:tab w:val="left" w:pos="360"/>
          <w:tab w:val="left" w:pos="720"/>
          <w:tab w:val="left" w:pos="900"/>
          <w:tab w:val="left" w:pos="1080"/>
        </w:tabs>
        <w:autoSpaceDE w:val="0"/>
        <w:autoSpaceDN w:val="0"/>
        <w:adjustRightInd w:val="0"/>
        <w:spacing w:after="0" w:line="240" w:lineRule="auto"/>
        <w:rPr>
          <w:rFonts w:ascii="Times New Roman" w:hAnsi="Times New Roman"/>
        </w:rPr>
      </w:pPr>
      <w:r>
        <w:rPr>
          <w:rFonts w:ascii="Times New Roman" w:hAnsi="Times New Roman"/>
        </w:rPr>
        <w:t>[</w:t>
      </w:r>
      <w:r w:rsidR="00031630">
        <w:rPr>
          <w:rFonts w:ascii="Times New Roman" w:hAnsi="Times New Roman"/>
        </w:rPr>
        <w:t>Provide interior spray polyurethane foam.</w:t>
      </w:r>
      <w:r>
        <w:rPr>
          <w:rFonts w:ascii="Times New Roman" w:hAnsi="Times New Roman"/>
        </w:rPr>
        <w:t>]</w:t>
      </w:r>
    </w:p>
    <w:p w:rsidR="00031630" w:rsidRDefault="00031630" w:rsidP="00C73B53">
      <w:pPr>
        <w:pStyle w:val="ListParagraph"/>
        <w:numPr>
          <w:ilvl w:val="0"/>
          <w:numId w:val="1"/>
        </w:numPr>
        <w:tabs>
          <w:tab w:val="left" w:pos="360"/>
          <w:tab w:val="left" w:pos="720"/>
          <w:tab w:val="left" w:pos="900"/>
          <w:tab w:val="left" w:pos="1080"/>
        </w:tabs>
        <w:autoSpaceDE w:val="0"/>
        <w:autoSpaceDN w:val="0"/>
        <w:adjustRightInd w:val="0"/>
        <w:spacing w:after="0" w:line="240" w:lineRule="auto"/>
        <w:rPr>
          <w:rFonts w:ascii="Times New Roman" w:hAnsi="Times New Roman"/>
        </w:rPr>
      </w:pPr>
      <w:r>
        <w:rPr>
          <w:rFonts w:ascii="Times New Roman" w:hAnsi="Times New Roman"/>
        </w:rPr>
        <w:t>Related Sections:</w:t>
      </w:r>
    </w:p>
    <w:p w:rsidR="00031630" w:rsidRDefault="00031630" w:rsidP="00C73B53">
      <w:pPr>
        <w:pStyle w:val="ListParagraph"/>
        <w:numPr>
          <w:ilvl w:val="0"/>
          <w:numId w:val="3"/>
        </w:numPr>
        <w:tabs>
          <w:tab w:val="left" w:pos="360"/>
          <w:tab w:val="left" w:pos="720"/>
          <w:tab w:val="left" w:pos="900"/>
          <w:tab w:val="left" w:pos="1080"/>
        </w:tabs>
        <w:autoSpaceDE w:val="0"/>
        <w:autoSpaceDN w:val="0"/>
        <w:adjustRightInd w:val="0"/>
        <w:spacing w:after="0" w:line="240" w:lineRule="auto"/>
        <w:rPr>
          <w:rFonts w:ascii="Times New Roman" w:hAnsi="Times New Roman"/>
        </w:rPr>
      </w:pPr>
      <w:r>
        <w:rPr>
          <w:rFonts w:ascii="Times New Roman" w:hAnsi="Times New Roman"/>
        </w:rPr>
        <w:t>Section 05 40 00 Cold-Formed Metal Framing:  Non Load-bearing, metal exterior wall framing assemblies.</w:t>
      </w:r>
    </w:p>
    <w:p w:rsidR="00031630" w:rsidRPr="00031630" w:rsidRDefault="00031630" w:rsidP="00C73B53">
      <w:pPr>
        <w:pStyle w:val="ListParagraph"/>
        <w:numPr>
          <w:ilvl w:val="0"/>
          <w:numId w:val="3"/>
        </w:numPr>
        <w:tabs>
          <w:tab w:val="left" w:pos="360"/>
          <w:tab w:val="left" w:pos="720"/>
          <w:tab w:val="left" w:pos="900"/>
          <w:tab w:val="left" w:pos="1080"/>
        </w:tabs>
        <w:autoSpaceDE w:val="0"/>
        <w:autoSpaceDN w:val="0"/>
        <w:adjustRightInd w:val="0"/>
        <w:spacing w:after="0" w:line="240" w:lineRule="auto"/>
        <w:rPr>
          <w:rFonts w:ascii="Times New Roman" w:hAnsi="Times New Roman"/>
        </w:rPr>
      </w:pPr>
      <w:r>
        <w:rPr>
          <w:rFonts w:ascii="Times New Roman" w:hAnsi="Times New Roman"/>
        </w:rPr>
        <w:t xml:space="preserve">Section 09 21 16 </w:t>
      </w:r>
      <w:r w:rsidR="00E02274">
        <w:rPr>
          <w:rFonts w:ascii="Times New Roman" w:hAnsi="Times New Roman"/>
        </w:rPr>
        <w:t>G</w:t>
      </w:r>
      <w:r>
        <w:rPr>
          <w:rFonts w:ascii="Times New Roman" w:hAnsi="Times New Roman"/>
        </w:rPr>
        <w:t>ypsum Board Assemblies:  Interior gypsum board wall finish.</w:t>
      </w:r>
    </w:p>
    <w:p w:rsidR="00AA7277" w:rsidRPr="00532F96" w:rsidRDefault="00AA7277" w:rsidP="00A14782">
      <w:pPr>
        <w:tabs>
          <w:tab w:val="left" w:pos="360"/>
          <w:tab w:val="left" w:pos="720"/>
          <w:tab w:val="left" w:pos="1080"/>
        </w:tabs>
        <w:autoSpaceDE w:val="0"/>
        <w:autoSpaceDN w:val="0"/>
        <w:adjustRightInd w:val="0"/>
        <w:spacing w:after="0" w:line="240" w:lineRule="auto"/>
        <w:rPr>
          <w:rFonts w:ascii="Times New Roman" w:hAnsi="Times New Roman"/>
        </w:rPr>
      </w:pPr>
    </w:p>
    <w:p w:rsidR="00A14782" w:rsidRDefault="00A14782" w:rsidP="007A355D">
      <w:pPr>
        <w:tabs>
          <w:tab w:val="left" w:pos="360"/>
          <w:tab w:val="left" w:pos="720"/>
          <w:tab w:val="left" w:pos="900"/>
          <w:tab w:val="left" w:pos="990"/>
          <w:tab w:val="left" w:pos="1080"/>
        </w:tabs>
        <w:autoSpaceDE w:val="0"/>
        <w:autoSpaceDN w:val="0"/>
        <w:adjustRightInd w:val="0"/>
        <w:spacing w:after="0" w:line="240" w:lineRule="auto"/>
        <w:rPr>
          <w:rFonts w:ascii="Times New Roman" w:hAnsi="Times New Roman"/>
        </w:rPr>
      </w:pPr>
      <w:r w:rsidRPr="00532F96">
        <w:rPr>
          <w:rFonts w:ascii="Times New Roman" w:hAnsi="Times New Roman"/>
        </w:rPr>
        <w:t xml:space="preserve">1.2 </w:t>
      </w:r>
      <w:r w:rsidR="007A355D">
        <w:rPr>
          <w:rFonts w:ascii="Times New Roman" w:hAnsi="Times New Roman"/>
        </w:rPr>
        <w:tab/>
      </w:r>
      <w:r w:rsidR="007A355D">
        <w:rPr>
          <w:rFonts w:ascii="Times New Roman" w:hAnsi="Times New Roman"/>
        </w:rPr>
        <w:tab/>
      </w:r>
      <w:r w:rsidRPr="00532F96">
        <w:rPr>
          <w:rFonts w:ascii="Times New Roman" w:hAnsi="Times New Roman"/>
        </w:rPr>
        <w:t>R</w:t>
      </w:r>
      <w:r w:rsidR="00031630">
        <w:rPr>
          <w:rFonts w:ascii="Times New Roman" w:hAnsi="Times New Roman"/>
        </w:rPr>
        <w:t>EFERENCES</w:t>
      </w:r>
    </w:p>
    <w:p w:rsidR="00031630" w:rsidRDefault="00031630" w:rsidP="00031630">
      <w:pPr>
        <w:tabs>
          <w:tab w:val="left" w:pos="360"/>
          <w:tab w:val="left" w:pos="720"/>
          <w:tab w:val="left" w:pos="900"/>
          <w:tab w:val="left" w:pos="990"/>
          <w:tab w:val="left" w:pos="1080"/>
        </w:tabs>
        <w:autoSpaceDE w:val="0"/>
        <w:autoSpaceDN w:val="0"/>
        <w:adjustRightInd w:val="0"/>
        <w:spacing w:after="0" w:line="240" w:lineRule="auto"/>
        <w:ind w:left="720"/>
        <w:rPr>
          <w:rFonts w:ascii="Times New Roman" w:hAnsi="Times New Roman"/>
        </w:rPr>
      </w:pPr>
      <w:r>
        <w:rPr>
          <w:rFonts w:ascii="Times New Roman" w:hAnsi="Times New Roman"/>
        </w:rPr>
        <w:t>A.</w:t>
      </w:r>
      <w:r>
        <w:rPr>
          <w:rFonts w:ascii="Times New Roman" w:hAnsi="Times New Roman"/>
        </w:rPr>
        <w:tab/>
      </w:r>
      <w:r w:rsidRPr="00031630">
        <w:rPr>
          <w:rFonts w:ascii="Times New Roman" w:hAnsi="Times New Roman"/>
        </w:rPr>
        <w:tab/>
        <w:t>Reference standards:</w:t>
      </w:r>
    </w:p>
    <w:p w:rsidR="00031630" w:rsidRDefault="00031630" w:rsidP="00C73B53">
      <w:pPr>
        <w:pStyle w:val="ListParagraph"/>
        <w:numPr>
          <w:ilvl w:val="0"/>
          <w:numId w:val="4"/>
        </w:numPr>
        <w:tabs>
          <w:tab w:val="left" w:pos="360"/>
          <w:tab w:val="left" w:pos="720"/>
          <w:tab w:val="left" w:pos="90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ASTM International (ASTM):</w:t>
      </w:r>
    </w:p>
    <w:p w:rsidR="00031630" w:rsidRDefault="00031630" w:rsidP="00C73B53">
      <w:pPr>
        <w:pStyle w:val="ListParagraph"/>
        <w:numPr>
          <w:ilvl w:val="0"/>
          <w:numId w:val="5"/>
        </w:numPr>
        <w:tabs>
          <w:tab w:val="left" w:pos="360"/>
          <w:tab w:val="left" w:pos="720"/>
          <w:tab w:val="left" w:pos="90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ASTM C203: Test Methods for Breaking Load and Flexural Properties of Block-type Thermal Insulation.</w:t>
      </w:r>
    </w:p>
    <w:p w:rsidR="00031630" w:rsidRDefault="00031630" w:rsidP="00C73B53">
      <w:pPr>
        <w:pStyle w:val="ListParagraph"/>
        <w:numPr>
          <w:ilvl w:val="0"/>
          <w:numId w:val="5"/>
        </w:numPr>
        <w:tabs>
          <w:tab w:val="left" w:pos="360"/>
          <w:tab w:val="left" w:pos="720"/>
          <w:tab w:val="left" w:pos="90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ASTM C209:  Test Method for Cellulosic Fiber Insulating Board.</w:t>
      </w:r>
    </w:p>
    <w:p w:rsidR="00031630" w:rsidRDefault="00031630" w:rsidP="00C73B53">
      <w:pPr>
        <w:pStyle w:val="ListParagraph"/>
        <w:numPr>
          <w:ilvl w:val="0"/>
          <w:numId w:val="5"/>
        </w:numPr>
        <w:tabs>
          <w:tab w:val="left" w:pos="360"/>
          <w:tab w:val="left" w:pos="720"/>
          <w:tab w:val="left" w:pos="90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ASTM C518: Test Method for Steady-State Heat Flux Measurements and Thermal Transmission Properties by Means of the Heat Flow Meter Apparatus.</w:t>
      </w:r>
    </w:p>
    <w:p w:rsidR="00DE2106" w:rsidRDefault="00DE2106" w:rsidP="00C73B53">
      <w:pPr>
        <w:pStyle w:val="ListParagraph"/>
        <w:numPr>
          <w:ilvl w:val="0"/>
          <w:numId w:val="5"/>
        </w:numPr>
        <w:tabs>
          <w:tab w:val="left" w:pos="360"/>
          <w:tab w:val="left" w:pos="720"/>
          <w:tab w:val="left" w:pos="90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ASTM C1029: Specification for Spray-Applied rigid Cellular Polyurethane thermal Insulation.</w:t>
      </w:r>
    </w:p>
    <w:p w:rsidR="00DE2106" w:rsidRDefault="00DE2106" w:rsidP="00C73B53">
      <w:pPr>
        <w:pStyle w:val="ListParagraph"/>
        <w:numPr>
          <w:ilvl w:val="0"/>
          <w:numId w:val="5"/>
        </w:numPr>
        <w:tabs>
          <w:tab w:val="left" w:pos="360"/>
          <w:tab w:val="left" w:pos="720"/>
          <w:tab w:val="left" w:pos="90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ASTM C1289: Specification for Faced Rigid Cellular Polyisocyanurate thermal Insulation Board.</w:t>
      </w:r>
    </w:p>
    <w:p w:rsidR="00BE1244" w:rsidRDefault="00BE1244" w:rsidP="00C73B53">
      <w:pPr>
        <w:pStyle w:val="ListParagraph"/>
        <w:numPr>
          <w:ilvl w:val="0"/>
          <w:numId w:val="5"/>
        </w:numPr>
        <w:tabs>
          <w:tab w:val="left" w:pos="360"/>
          <w:tab w:val="left" w:pos="720"/>
          <w:tab w:val="left" w:pos="90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ASTM D1621: Test Method for Compressive Properties of Rigid Cellular Plastics.</w:t>
      </w:r>
    </w:p>
    <w:p w:rsidR="00BE1244" w:rsidRDefault="00BE1244" w:rsidP="00C73B53">
      <w:pPr>
        <w:pStyle w:val="ListParagraph"/>
        <w:numPr>
          <w:ilvl w:val="0"/>
          <w:numId w:val="5"/>
        </w:numPr>
        <w:tabs>
          <w:tab w:val="left" w:pos="360"/>
          <w:tab w:val="left" w:pos="720"/>
          <w:tab w:val="left" w:pos="900"/>
          <w:tab w:val="left" w:pos="990"/>
          <w:tab w:val="left" w:pos="1080"/>
        </w:tabs>
        <w:autoSpaceDE w:val="0"/>
        <w:autoSpaceDN w:val="0"/>
        <w:adjustRightInd w:val="0"/>
        <w:spacing w:after="0" w:line="240" w:lineRule="auto"/>
        <w:rPr>
          <w:rFonts w:ascii="Times New Roman" w:hAnsi="Times New Roman"/>
        </w:rPr>
      </w:pPr>
      <w:r w:rsidRPr="00BD1323">
        <w:rPr>
          <w:rFonts w:ascii="Times New Roman" w:hAnsi="Times New Roman"/>
        </w:rPr>
        <w:t>ASTM</w:t>
      </w:r>
      <w:r w:rsidR="0097759F" w:rsidRPr="00BD1323">
        <w:rPr>
          <w:rFonts w:ascii="Times New Roman" w:hAnsi="Times New Roman"/>
        </w:rPr>
        <w:t xml:space="preserve"> D</w:t>
      </w:r>
      <w:r w:rsidRPr="00BD1323">
        <w:rPr>
          <w:rFonts w:ascii="Times New Roman" w:hAnsi="Times New Roman"/>
        </w:rPr>
        <w:t>1622</w:t>
      </w:r>
      <w:r>
        <w:rPr>
          <w:rFonts w:ascii="Times New Roman" w:hAnsi="Times New Roman"/>
        </w:rPr>
        <w:t>: Test Method for Apparent Density of Rigid Cellular Plastics.</w:t>
      </w:r>
    </w:p>
    <w:p w:rsidR="00BE1244" w:rsidRDefault="00BE1244" w:rsidP="00C73B53">
      <w:pPr>
        <w:pStyle w:val="ListParagraph"/>
        <w:numPr>
          <w:ilvl w:val="0"/>
          <w:numId w:val="5"/>
        </w:numPr>
        <w:tabs>
          <w:tab w:val="left" w:pos="360"/>
          <w:tab w:val="left" w:pos="720"/>
          <w:tab w:val="left" w:pos="90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ASTM D2126: Test Method for Response of Rigid Cellular Plastics to thermal and Humid Aging.</w:t>
      </w:r>
    </w:p>
    <w:p w:rsidR="00BE1244" w:rsidRDefault="007E4500" w:rsidP="00C73B53">
      <w:pPr>
        <w:pStyle w:val="ListParagraph"/>
        <w:numPr>
          <w:ilvl w:val="0"/>
          <w:numId w:val="5"/>
        </w:numPr>
        <w:tabs>
          <w:tab w:val="left" w:pos="360"/>
          <w:tab w:val="left" w:pos="720"/>
          <w:tab w:val="left" w:pos="90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lastRenderedPageBreak/>
        <w:t>ASTM E84: Test Method for Surface Burning Characteristics of Building Materials.</w:t>
      </w:r>
    </w:p>
    <w:p w:rsidR="007E4500" w:rsidRDefault="007E4500" w:rsidP="00C73B53">
      <w:pPr>
        <w:pStyle w:val="ListParagraph"/>
        <w:numPr>
          <w:ilvl w:val="0"/>
          <w:numId w:val="5"/>
        </w:numPr>
        <w:tabs>
          <w:tab w:val="left" w:pos="360"/>
          <w:tab w:val="left" w:pos="720"/>
          <w:tab w:val="left" w:pos="90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ASTM E96/E96M: Test Method for Water Vapor Transmission of Materials.</w:t>
      </w:r>
    </w:p>
    <w:p w:rsidR="007E4500" w:rsidRPr="00FC11A5" w:rsidRDefault="007E4500" w:rsidP="00C73B53">
      <w:pPr>
        <w:pStyle w:val="ListParagraph"/>
        <w:numPr>
          <w:ilvl w:val="0"/>
          <w:numId w:val="5"/>
        </w:numPr>
        <w:tabs>
          <w:tab w:val="left" w:pos="360"/>
          <w:tab w:val="left" w:pos="720"/>
          <w:tab w:val="left" w:pos="90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 xml:space="preserve">ASTM E331: Test Method for Water Penetration of Exterior Windows, Curtain Walls and Doors by </w:t>
      </w:r>
      <w:r w:rsidRPr="00FC11A5">
        <w:rPr>
          <w:rFonts w:ascii="Times New Roman" w:hAnsi="Times New Roman"/>
        </w:rPr>
        <w:t>Uniform Static Air Pressure Difference.</w:t>
      </w:r>
    </w:p>
    <w:p w:rsidR="00BD3BD8" w:rsidRDefault="00BD3BD8" w:rsidP="00C73B53">
      <w:pPr>
        <w:pStyle w:val="ListParagraph"/>
        <w:numPr>
          <w:ilvl w:val="0"/>
          <w:numId w:val="5"/>
        </w:numPr>
        <w:tabs>
          <w:tab w:val="left" w:pos="360"/>
          <w:tab w:val="left" w:pos="720"/>
          <w:tab w:val="left" w:pos="900"/>
          <w:tab w:val="left" w:pos="990"/>
          <w:tab w:val="left" w:pos="1080"/>
        </w:tabs>
        <w:autoSpaceDE w:val="0"/>
        <w:autoSpaceDN w:val="0"/>
        <w:adjustRightInd w:val="0"/>
        <w:spacing w:after="0" w:line="240" w:lineRule="auto"/>
        <w:rPr>
          <w:rFonts w:ascii="Times New Roman" w:hAnsi="Times New Roman"/>
        </w:rPr>
      </w:pPr>
      <w:r w:rsidRPr="00FC11A5">
        <w:rPr>
          <w:rFonts w:ascii="Times New Roman" w:hAnsi="Times New Roman"/>
        </w:rPr>
        <w:t>ASTM E2357:</w:t>
      </w:r>
      <w:r>
        <w:rPr>
          <w:rFonts w:ascii="Times New Roman" w:hAnsi="Times New Roman"/>
        </w:rPr>
        <w:t xml:space="preserve"> Test Method for Determining Air leakage of Air Barrier Assemblies.</w:t>
      </w:r>
    </w:p>
    <w:p w:rsidR="00BD3BD8" w:rsidRDefault="00BD3BD8" w:rsidP="00C73B53">
      <w:pPr>
        <w:pStyle w:val="ListParagraph"/>
        <w:numPr>
          <w:ilvl w:val="0"/>
          <w:numId w:val="5"/>
        </w:numPr>
        <w:tabs>
          <w:tab w:val="left" w:pos="360"/>
          <w:tab w:val="left" w:pos="720"/>
          <w:tab w:val="left" w:pos="900"/>
          <w:tab w:val="left" w:pos="990"/>
          <w:tab w:val="left" w:pos="1080"/>
        </w:tabs>
        <w:autoSpaceDE w:val="0"/>
        <w:autoSpaceDN w:val="0"/>
        <w:adjustRightInd w:val="0"/>
        <w:spacing w:after="0" w:line="240" w:lineRule="auto"/>
        <w:rPr>
          <w:rFonts w:ascii="Times New Roman" w:hAnsi="Times New Roman"/>
        </w:rPr>
      </w:pPr>
      <w:r w:rsidRPr="00FC11A5">
        <w:rPr>
          <w:rFonts w:ascii="Times New Roman" w:hAnsi="Times New Roman"/>
        </w:rPr>
        <w:t>ASTM E283</w:t>
      </w:r>
      <w:r w:rsidR="00E02274" w:rsidRPr="00FC11A5">
        <w:rPr>
          <w:rFonts w:ascii="Times New Roman" w:hAnsi="Times New Roman"/>
        </w:rPr>
        <w:t>:</w:t>
      </w:r>
      <w:r w:rsidRPr="00FC11A5">
        <w:rPr>
          <w:rFonts w:ascii="Times New Roman" w:hAnsi="Times New Roman"/>
        </w:rPr>
        <w:t xml:space="preserve"> Standard Test Method for Determining Rate of Air Leakage through Exterior</w:t>
      </w:r>
      <w:r>
        <w:rPr>
          <w:rFonts w:ascii="Times New Roman" w:hAnsi="Times New Roman"/>
        </w:rPr>
        <w:t xml:space="preserve"> Windows, Curtain Walls and Doors under Specific Pressure Differences Across the Specimen.</w:t>
      </w:r>
    </w:p>
    <w:p w:rsidR="007D327E" w:rsidRDefault="007D327E" w:rsidP="00C73B53">
      <w:pPr>
        <w:pStyle w:val="ListParagraph"/>
        <w:numPr>
          <w:ilvl w:val="0"/>
          <w:numId w:val="4"/>
        </w:numPr>
        <w:tabs>
          <w:tab w:val="left" w:pos="360"/>
          <w:tab w:val="left" w:pos="720"/>
          <w:tab w:val="left" w:pos="90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Factory Mutual (FM):</w:t>
      </w:r>
    </w:p>
    <w:p w:rsidR="007D327E" w:rsidRPr="00BD1323" w:rsidRDefault="0097759F" w:rsidP="00C73B53">
      <w:pPr>
        <w:pStyle w:val="ListParagraph"/>
        <w:numPr>
          <w:ilvl w:val="0"/>
          <w:numId w:val="6"/>
        </w:numPr>
        <w:tabs>
          <w:tab w:val="left" w:pos="360"/>
          <w:tab w:val="left" w:pos="720"/>
          <w:tab w:val="left" w:pos="900"/>
          <w:tab w:val="left" w:pos="990"/>
          <w:tab w:val="left" w:pos="1080"/>
        </w:tabs>
        <w:autoSpaceDE w:val="0"/>
        <w:autoSpaceDN w:val="0"/>
        <w:adjustRightInd w:val="0"/>
        <w:spacing w:after="0" w:line="240" w:lineRule="auto"/>
        <w:rPr>
          <w:rFonts w:ascii="Times New Roman" w:hAnsi="Times New Roman"/>
        </w:rPr>
      </w:pPr>
      <w:r w:rsidRPr="00BD1323">
        <w:rPr>
          <w:rFonts w:ascii="Times New Roman" w:hAnsi="Times New Roman"/>
        </w:rPr>
        <w:t xml:space="preserve">FM 4880: Class 1 Fire Rating of Insulated Wall or </w:t>
      </w:r>
      <w:r w:rsidR="007D327E" w:rsidRPr="00BD1323">
        <w:rPr>
          <w:rFonts w:ascii="Times New Roman" w:hAnsi="Times New Roman"/>
        </w:rPr>
        <w:t xml:space="preserve">Wall and </w:t>
      </w:r>
      <w:r w:rsidRPr="00BD1323">
        <w:rPr>
          <w:rFonts w:ascii="Times New Roman" w:hAnsi="Times New Roman"/>
        </w:rPr>
        <w:t>Roof /</w:t>
      </w:r>
      <w:r w:rsidR="007D327E" w:rsidRPr="00BD1323">
        <w:rPr>
          <w:rFonts w:ascii="Times New Roman" w:hAnsi="Times New Roman"/>
        </w:rPr>
        <w:t xml:space="preserve">Ceiling Panels </w:t>
      </w:r>
      <w:r w:rsidRPr="00BD1323">
        <w:rPr>
          <w:rFonts w:ascii="Times New Roman" w:hAnsi="Times New Roman"/>
        </w:rPr>
        <w:t>Interior Finish Materials (Room C</w:t>
      </w:r>
      <w:r w:rsidR="007D327E" w:rsidRPr="00BD1323">
        <w:rPr>
          <w:rFonts w:ascii="Times New Roman" w:hAnsi="Times New Roman"/>
        </w:rPr>
        <w:t>orner Fire Test</w:t>
      </w:r>
      <w:r w:rsidRPr="00BD1323">
        <w:rPr>
          <w:rFonts w:ascii="Times New Roman" w:hAnsi="Times New Roman"/>
        </w:rPr>
        <w:t>)</w:t>
      </w:r>
      <w:r w:rsidR="007D327E" w:rsidRPr="00BD1323">
        <w:rPr>
          <w:rFonts w:ascii="Times New Roman" w:hAnsi="Times New Roman"/>
        </w:rPr>
        <w:t>.</w:t>
      </w:r>
    </w:p>
    <w:p w:rsidR="007D327E" w:rsidRDefault="007D327E" w:rsidP="00C73B53">
      <w:pPr>
        <w:pStyle w:val="ListParagraph"/>
        <w:numPr>
          <w:ilvl w:val="0"/>
          <w:numId w:val="4"/>
        </w:numPr>
        <w:tabs>
          <w:tab w:val="left" w:pos="360"/>
          <w:tab w:val="left" w:pos="720"/>
          <w:tab w:val="left" w:pos="90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Underwriters Laboratories Inc. (UL):</w:t>
      </w:r>
    </w:p>
    <w:p w:rsidR="005B756A" w:rsidRDefault="007D327E" w:rsidP="007D327E">
      <w:pPr>
        <w:tabs>
          <w:tab w:val="left" w:pos="360"/>
          <w:tab w:val="left" w:pos="720"/>
          <w:tab w:val="left" w:pos="900"/>
          <w:tab w:val="left" w:pos="990"/>
          <w:tab w:val="left" w:pos="1080"/>
        </w:tabs>
        <w:autoSpaceDE w:val="0"/>
        <w:autoSpaceDN w:val="0"/>
        <w:adjustRightInd w:val="0"/>
        <w:spacing w:after="0" w:line="240" w:lineRule="auto"/>
        <w:ind w:left="1800"/>
        <w:rPr>
          <w:rFonts w:ascii="Times New Roman" w:hAnsi="Times New Roman"/>
        </w:rPr>
      </w:pPr>
      <w:r>
        <w:rPr>
          <w:rFonts w:ascii="Times New Roman" w:hAnsi="Times New Roman"/>
        </w:rPr>
        <w:t>a</w:t>
      </w:r>
      <w:r w:rsidR="005B756A">
        <w:rPr>
          <w:rFonts w:ascii="Times New Roman" w:hAnsi="Times New Roman"/>
        </w:rPr>
        <w:t>.</w:t>
      </w:r>
      <w:r>
        <w:rPr>
          <w:rFonts w:ascii="Times New Roman" w:hAnsi="Times New Roman"/>
        </w:rPr>
        <w:tab/>
        <w:t>UL 723: Su</w:t>
      </w:r>
      <w:r w:rsidR="005B756A">
        <w:rPr>
          <w:rFonts w:ascii="Times New Roman" w:hAnsi="Times New Roman"/>
        </w:rPr>
        <w:t xml:space="preserve">rface </w:t>
      </w:r>
      <w:r w:rsidR="00FA7877">
        <w:rPr>
          <w:rFonts w:ascii="Times New Roman" w:hAnsi="Times New Roman"/>
        </w:rPr>
        <w:t>Burning</w:t>
      </w:r>
      <w:r>
        <w:rPr>
          <w:rFonts w:ascii="Times New Roman" w:hAnsi="Times New Roman"/>
        </w:rPr>
        <w:t xml:space="preserve"> characteristics of Building Materials.</w:t>
      </w:r>
    </w:p>
    <w:p w:rsidR="007D327E" w:rsidRDefault="005B756A" w:rsidP="00C73B53">
      <w:pPr>
        <w:pStyle w:val="ListParagraph"/>
        <w:numPr>
          <w:ilvl w:val="0"/>
          <w:numId w:val="4"/>
        </w:numPr>
        <w:tabs>
          <w:tab w:val="left" w:pos="360"/>
          <w:tab w:val="left" w:pos="720"/>
          <w:tab w:val="left" w:pos="90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National Fire Protection Association (NFPA):</w:t>
      </w:r>
    </w:p>
    <w:p w:rsidR="009C2A7A" w:rsidRDefault="005B756A" w:rsidP="00C73B53">
      <w:pPr>
        <w:pStyle w:val="ListParagraph"/>
        <w:numPr>
          <w:ilvl w:val="0"/>
          <w:numId w:val="7"/>
        </w:numPr>
        <w:tabs>
          <w:tab w:val="left" w:pos="360"/>
          <w:tab w:val="left" w:pos="720"/>
          <w:tab w:val="left" w:pos="90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NFPA 285 [2006]: Standard Method of Test for the evaluation of Flammability Characteristics of Exterior Non-Load-Bearing Wall Assemblies Containing Combustible Components Using the Intermediate-Scale, Multistory Test apparatus.</w:t>
      </w:r>
    </w:p>
    <w:p w:rsidR="00551B4B" w:rsidRPr="005B756A" w:rsidRDefault="00551B4B" w:rsidP="00C73B53">
      <w:pPr>
        <w:pStyle w:val="ListParagraph"/>
        <w:numPr>
          <w:ilvl w:val="0"/>
          <w:numId w:val="7"/>
        </w:numPr>
        <w:tabs>
          <w:tab w:val="left" w:pos="360"/>
          <w:tab w:val="left" w:pos="720"/>
          <w:tab w:val="left" w:pos="90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NFPA 259 (2008) Standard Test Method for Potential Heat of Burning Materials.</w:t>
      </w:r>
    </w:p>
    <w:p w:rsidR="00DA400B" w:rsidRDefault="00DA400B" w:rsidP="00160E76">
      <w:pPr>
        <w:tabs>
          <w:tab w:val="left" w:pos="360"/>
          <w:tab w:val="left" w:pos="720"/>
          <w:tab w:val="left" w:pos="1080"/>
        </w:tabs>
        <w:autoSpaceDE w:val="0"/>
        <w:autoSpaceDN w:val="0"/>
        <w:adjustRightInd w:val="0"/>
        <w:spacing w:after="0" w:line="240" w:lineRule="auto"/>
        <w:rPr>
          <w:rFonts w:ascii="Times New Roman" w:hAnsi="Times New Roman"/>
          <w:color w:val="FF0000"/>
          <w:sz w:val="20"/>
          <w:szCs w:val="20"/>
        </w:rPr>
      </w:pPr>
    </w:p>
    <w:p w:rsidR="00DA400B" w:rsidRDefault="00DA400B" w:rsidP="00DA400B">
      <w:pPr>
        <w:tabs>
          <w:tab w:val="left" w:pos="360"/>
          <w:tab w:val="left" w:pos="720"/>
          <w:tab w:val="left" w:pos="900"/>
          <w:tab w:val="left" w:pos="990"/>
          <w:tab w:val="left" w:pos="1080"/>
        </w:tabs>
        <w:autoSpaceDE w:val="0"/>
        <w:autoSpaceDN w:val="0"/>
        <w:adjustRightInd w:val="0"/>
        <w:spacing w:after="0" w:line="240" w:lineRule="auto"/>
        <w:rPr>
          <w:rFonts w:ascii="Times New Roman" w:hAnsi="Times New Roman"/>
        </w:rPr>
      </w:pPr>
      <w:r w:rsidRPr="00532F96">
        <w:rPr>
          <w:rFonts w:ascii="Times New Roman" w:hAnsi="Times New Roman"/>
        </w:rPr>
        <w:t>1.</w:t>
      </w:r>
      <w:r>
        <w:rPr>
          <w:rFonts w:ascii="Times New Roman" w:hAnsi="Times New Roman"/>
        </w:rPr>
        <w:t>3</w:t>
      </w:r>
      <w:r w:rsidRPr="00532F96">
        <w:rPr>
          <w:rFonts w:ascii="Times New Roman" w:hAnsi="Times New Roman"/>
        </w:rPr>
        <w:t xml:space="preserve"> </w:t>
      </w:r>
      <w:r>
        <w:rPr>
          <w:rFonts w:ascii="Times New Roman" w:hAnsi="Times New Roman"/>
        </w:rPr>
        <w:tab/>
      </w:r>
      <w:r>
        <w:rPr>
          <w:rFonts w:ascii="Times New Roman" w:hAnsi="Times New Roman"/>
        </w:rPr>
        <w:tab/>
      </w:r>
      <w:r w:rsidR="007A3C10">
        <w:rPr>
          <w:rFonts w:ascii="Times New Roman" w:hAnsi="Times New Roman"/>
        </w:rPr>
        <w:t>SYSTEM DESCRIPTION</w:t>
      </w:r>
    </w:p>
    <w:p w:rsidR="007A3C10" w:rsidRDefault="007A3C10" w:rsidP="00C73B53">
      <w:pPr>
        <w:pStyle w:val="ListParagraph"/>
        <w:numPr>
          <w:ilvl w:val="0"/>
          <w:numId w:val="8"/>
        </w:numPr>
        <w:tabs>
          <w:tab w:val="left" w:pos="360"/>
          <w:tab w:val="left" w:pos="720"/>
          <w:tab w:val="left" w:pos="90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ab/>
        <w:t>Furnish and install an exterior wall system that effectively controls thermal, air</w:t>
      </w:r>
      <w:r w:rsidR="00E02274">
        <w:rPr>
          <w:rFonts w:ascii="Times New Roman" w:hAnsi="Times New Roman"/>
        </w:rPr>
        <w:t>, vapor</w:t>
      </w:r>
      <w:r>
        <w:rPr>
          <w:rFonts w:ascii="Times New Roman" w:hAnsi="Times New Roman"/>
        </w:rPr>
        <w:t xml:space="preserve"> and water performance and provides continuity of the building envelope enclosure.  The system shall include the following:</w:t>
      </w:r>
    </w:p>
    <w:p w:rsidR="003004E2" w:rsidRDefault="007A3C10" w:rsidP="003004E2">
      <w:pPr>
        <w:pStyle w:val="ListParagraph"/>
        <w:numPr>
          <w:ilvl w:val="0"/>
          <w:numId w:val="58"/>
        </w:numPr>
        <w:tabs>
          <w:tab w:val="left" w:pos="360"/>
          <w:tab w:val="left" w:pos="720"/>
          <w:tab w:val="left" w:pos="90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Insulated sheathing secure to the exterior of the metal wall framing assembly.</w:t>
      </w:r>
    </w:p>
    <w:p w:rsidR="003004E2" w:rsidRDefault="00BA4A0E" w:rsidP="003004E2">
      <w:pPr>
        <w:pStyle w:val="ListParagraph"/>
        <w:numPr>
          <w:ilvl w:val="0"/>
          <w:numId w:val="58"/>
        </w:numPr>
        <w:tabs>
          <w:tab w:val="left" w:pos="360"/>
          <w:tab w:val="left" w:pos="720"/>
          <w:tab w:val="left" w:pos="90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Joint, penetration and gap sealing material for sealing component joints, penetrations through the wall system and gaps between the building envelope enclo</w:t>
      </w:r>
      <w:r w:rsidR="002848F4">
        <w:rPr>
          <w:rFonts w:ascii="Times New Roman" w:hAnsi="Times New Roman"/>
        </w:rPr>
        <w:t>s</w:t>
      </w:r>
      <w:r>
        <w:rPr>
          <w:rFonts w:ascii="Times New Roman" w:hAnsi="Times New Roman"/>
        </w:rPr>
        <w:t>u</w:t>
      </w:r>
      <w:r w:rsidR="002848F4">
        <w:rPr>
          <w:rFonts w:ascii="Times New Roman" w:hAnsi="Times New Roman"/>
        </w:rPr>
        <w:t>r</w:t>
      </w:r>
      <w:r>
        <w:rPr>
          <w:rFonts w:ascii="Times New Roman" w:hAnsi="Times New Roman"/>
        </w:rPr>
        <w:t>e components and wall</w:t>
      </w:r>
      <w:r w:rsidR="002848F4">
        <w:rPr>
          <w:rFonts w:ascii="Times New Roman" w:hAnsi="Times New Roman"/>
        </w:rPr>
        <w:t xml:space="preserve"> </w:t>
      </w:r>
      <w:r>
        <w:rPr>
          <w:rFonts w:ascii="Times New Roman" w:hAnsi="Times New Roman"/>
        </w:rPr>
        <w:t>opening frames.</w:t>
      </w:r>
    </w:p>
    <w:p w:rsidR="003004E2" w:rsidRDefault="00B038D6" w:rsidP="003004E2">
      <w:pPr>
        <w:pStyle w:val="ListParagraph"/>
        <w:numPr>
          <w:ilvl w:val="0"/>
          <w:numId w:val="58"/>
        </w:numPr>
        <w:tabs>
          <w:tab w:val="left" w:pos="360"/>
          <w:tab w:val="left" w:pos="720"/>
          <w:tab w:val="left" w:pos="90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[Spray polyurethane foam applied to the interior wall cavity]</w:t>
      </w:r>
    </w:p>
    <w:p w:rsidR="00E12D04" w:rsidRDefault="00E12D04" w:rsidP="00E12D04">
      <w:pPr>
        <w:pStyle w:val="ListParagraph"/>
        <w:tabs>
          <w:tab w:val="left" w:pos="720"/>
          <w:tab w:val="left" w:pos="900"/>
          <w:tab w:val="left" w:pos="990"/>
          <w:tab w:val="left" w:pos="1080"/>
        </w:tabs>
        <w:autoSpaceDE w:val="0"/>
        <w:autoSpaceDN w:val="0"/>
        <w:adjustRightInd w:val="0"/>
        <w:spacing w:after="0" w:line="240" w:lineRule="auto"/>
        <w:ind w:left="1440"/>
        <w:rPr>
          <w:rFonts w:ascii="Times New Roman" w:hAnsi="Times New Roman"/>
        </w:rPr>
      </w:pPr>
    </w:p>
    <w:p w:rsidR="00E12D04" w:rsidRDefault="00E12D04" w:rsidP="00C73B53">
      <w:pPr>
        <w:pStyle w:val="ListParagraph"/>
        <w:numPr>
          <w:ilvl w:val="0"/>
          <w:numId w:val="8"/>
        </w:numPr>
        <w:tabs>
          <w:tab w:val="left" w:pos="360"/>
          <w:tab w:val="left" w:pos="720"/>
          <w:tab w:val="left" w:pos="90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ab/>
        <w:t>Performance Characteristics:</w:t>
      </w:r>
    </w:p>
    <w:p w:rsidR="003004E2" w:rsidRDefault="00E12D04">
      <w:pPr>
        <w:pStyle w:val="ListParagraph"/>
        <w:numPr>
          <w:ilvl w:val="0"/>
          <w:numId w:val="9"/>
        </w:numPr>
        <w:tabs>
          <w:tab w:val="left" w:pos="360"/>
          <w:tab w:val="left" w:pos="720"/>
          <w:tab w:val="left" w:pos="90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Thermal performance:</w:t>
      </w:r>
    </w:p>
    <w:p w:rsidR="003004E2" w:rsidRDefault="00E12D04">
      <w:pPr>
        <w:pStyle w:val="ListParagraph"/>
        <w:numPr>
          <w:ilvl w:val="0"/>
          <w:numId w:val="10"/>
        </w:numPr>
        <w:tabs>
          <w:tab w:val="left" w:pos="360"/>
          <w:tab w:val="left" w:pos="720"/>
          <w:tab w:val="left" w:pos="90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Exterior insulation: ASTM C518, Stabilized R-value of 6.5 at one inch of thickness with a maximum six month exposure capability to outdoor elements [and 15 year thermal warranty].</w:t>
      </w:r>
    </w:p>
    <w:p w:rsidR="003004E2" w:rsidRDefault="00B038D6">
      <w:pPr>
        <w:pStyle w:val="ListParagraph"/>
        <w:numPr>
          <w:ilvl w:val="0"/>
          <w:numId w:val="10"/>
        </w:numPr>
        <w:tabs>
          <w:tab w:val="left" w:pos="360"/>
          <w:tab w:val="left" w:pos="720"/>
          <w:tab w:val="left" w:pos="90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w:t>
      </w:r>
      <w:r w:rsidR="0001337D">
        <w:rPr>
          <w:rFonts w:ascii="Times New Roman" w:hAnsi="Times New Roman"/>
        </w:rPr>
        <w:t>Interior spray polyurethane foam: ASTM C518, 140degreeF/90day Aged R-value (measured at 75degreeF mean Temp.), for product with a minimum 45 degree F ambient and substrate application temperature is R6.4/inch and 140 degree</w:t>
      </w:r>
      <w:r w:rsidR="0002104E">
        <w:rPr>
          <w:rFonts w:ascii="Times New Roman" w:hAnsi="Times New Roman"/>
        </w:rPr>
        <w:t xml:space="preserve"> </w:t>
      </w:r>
      <w:r w:rsidR="0001337D">
        <w:rPr>
          <w:rFonts w:ascii="Times New Roman" w:hAnsi="Times New Roman"/>
        </w:rPr>
        <w:t>F/90day Aged r-value (measured at 75 degree F Mean Temp.), for product with a</w:t>
      </w:r>
      <w:r w:rsidR="0002104E">
        <w:rPr>
          <w:rFonts w:ascii="Times New Roman" w:hAnsi="Times New Roman"/>
        </w:rPr>
        <w:t xml:space="preserve"> </w:t>
      </w:r>
      <w:r w:rsidR="0001337D">
        <w:rPr>
          <w:rFonts w:ascii="Times New Roman" w:hAnsi="Times New Roman"/>
        </w:rPr>
        <w:t>minimu</w:t>
      </w:r>
      <w:r w:rsidR="0002104E">
        <w:rPr>
          <w:rFonts w:ascii="Times New Roman" w:hAnsi="Times New Roman"/>
        </w:rPr>
        <w:t>m</w:t>
      </w:r>
      <w:r w:rsidR="0001337D">
        <w:rPr>
          <w:rFonts w:ascii="Times New Roman" w:hAnsi="Times New Roman"/>
        </w:rPr>
        <w:t xml:space="preserve"> </w:t>
      </w:r>
      <w:r w:rsidR="000C22CA">
        <w:rPr>
          <w:rFonts w:ascii="Times New Roman" w:hAnsi="Times New Roman"/>
        </w:rPr>
        <w:t xml:space="preserve">30 </w:t>
      </w:r>
      <w:r w:rsidR="0001337D">
        <w:rPr>
          <w:rFonts w:ascii="Times New Roman" w:hAnsi="Times New Roman"/>
        </w:rPr>
        <w:t>degree F ambient and substrate application temperature is R6.</w:t>
      </w:r>
      <w:r w:rsidR="000C22CA">
        <w:rPr>
          <w:rFonts w:ascii="Times New Roman" w:hAnsi="Times New Roman"/>
        </w:rPr>
        <w:t>0</w:t>
      </w:r>
      <w:r w:rsidR="0001337D">
        <w:rPr>
          <w:rFonts w:ascii="Times New Roman" w:hAnsi="Times New Roman"/>
        </w:rPr>
        <w:t>/inch.</w:t>
      </w:r>
    </w:p>
    <w:p w:rsidR="003004E2" w:rsidRDefault="0028230B">
      <w:pPr>
        <w:pStyle w:val="ListParagraph"/>
        <w:numPr>
          <w:ilvl w:val="0"/>
          <w:numId w:val="11"/>
        </w:numPr>
        <w:tabs>
          <w:tab w:val="left" w:pos="360"/>
          <w:tab w:val="left" w:pos="720"/>
          <w:tab w:val="left" w:pos="90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Core density:  ASTM D1622, Minimum 2.0 pcf.</w:t>
      </w:r>
    </w:p>
    <w:p w:rsidR="003004E2" w:rsidRDefault="0028230B">
      <w:pPr>
        <w:pStyle w:val="ListParagraph"/>
        <w:numPr>
          <w:ilvl w:val="0"/>
          <w:numId w:val="11"/>
        </w:numPr>
        <w:tabs>
          <w:tab w:val="left" w:pos="360"/>
          <w:tab w:val="left" w:pos="720"/>
          <w:tab w:val="left" w:pos="90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Acceptable adhesion to substrate based on specific minimum application temperature</w:t>
      </w:r>
      <w:r w:rsidR="000C22CA">
        <w:rPr>
          <w:rFonts w:ascii="Times New Roman" w:hAnsi="Times New Roman"/>
        </w:rPr>
        <w:t xml:space="preserve"> and proper substrate conditions</w:t>
      </w:r>
      <w:r>
        <w:rPr>
          <w:rFonts w:ascii="Times New Roman" w:hAnsi="Times New Roman"/>
        </w:rPr>
        <w:t>.</w:t>
      </w:r>
      <w:r w:rsidR="00B038D6">
        <w:rPr>
          <w:rFonts w:ascii="Times New Roman" w:hAnsi="Times New Roman"/>
        </w:rPr>
        <w:t>]</w:t>
      </w:r>
    </w:p>
    <w:p w:rsidR="003004E2" w:rsidRDefault="00805912">
      <w:pPr>
        <w:pStyle w:val="ListParagraph"/>
        <w:numPr>
          <w:ilvl w:val="0"/>
          <w:numId w:val="9"/>
        </w:numPr>
        <w:tabs>
          <w:tab w:val="left" w:pos="360"/>
          <w:tab w:val="left" w:pos="720"/>
          <w:tab w:val="left" w:pos="90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Air barrier performance:  When tested in accordance with ASTM E2357, at a test pressure of not less than 6.24 psf, air infiltration shall not exceed 0.04 cfm per square foot (0.2L/*m2) of fixed wall area.  Testing should be conducted at positive and negative sustained wind loading of 12.5psf (600Pa) for one-hour duration in each direction, pressure cycling of the wall at 2000 cycles in both the positive and negative direction, ending with wind gust loading at 25psf.</w:t>
      </w:r>
    </w:p>
    <w:p w:rsidR="003004E2" w:rsidRDefault="00AE3ED9">
      <w:pPr>
        <w:pStyle w:val="ListParagraph"/>
        <w:numPr>
          <w:ilvl w:val="0"/>
          <w:numId w:val="9"/>
        </w:numPr>
        <w:tabs>
          <w:tab w:val="left" w:pos="360"/>
          <w:tab w:val="left" w:pos="720"/>
          <w:tab w:val="left" w:pos="90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Water penetration:  when tested in accordance with ASTM E331, no uncontrolled water penetration shall occur at a minimum differential pressure of 6.24 psf for minimum test duration of 2hrs.</w:t>
      </w:r>
    </w:p>
    <w:p w:rsidR="003004E2" w:rsidRDefault="00AE3ED9">
      <w:pPr>
        <w:pStyle w:val="ListParagraph"/>
        <w:numPr>
          <w:ilvl w:val="0"/>
          <w:numId w:val="9"/>
        </w:numPr>
        <w:tabs>
          <w:tab w:val="left" w:pos="360"/>
          <w:tab w:val="left" w:pos="720"/>
          <w:tab w:val="left" w:pos="90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 xml:space="preserve">Mold resistance:  </w:t>
      </w:r>
      <w:r w:rsidR="005A15D3">
        <w:rPr>
          <w:rFonts w:ascii="Times New Roman" w:hAnsi="Times New Roman"/>
        </w:rPr>
        <w:t>W</w:t>
      </w:r>
      <w:r>
        <w:rPr>
          <w:rFonts w:ascii="Times New Roman" w:hAnsi="Times New Roman"/>
        </w:rPr>
        <w:t>all system components shall provide non-food source for fungal growth.</w:t>
      </w:r>
    </w:p>
    <w:p w:rsidR="00577C9E" w:rsidRDefault="00577C9E" w:rsidP="00577C9E">
      <w:pPr>
        <w:tabs>
          <w:tab w:val="left" w:pos="360"/>
          <w:tab w:val="left" w:pos="720"/>
          <w:tab w:val="left" w:pos="900"/>
          <w:tab w:val="left" w:pos="990"/>
          <w:tab w:val="left" w:pos="1080"/>
        </w:tabs>
        <w:autoSpaceDE w:val="0"/>
        <w:autoSpaceDN w:val="0"/>
        <w:adjustRightInd w:val="0"/>
        <w:spacing w:after="0" w:line="240" w:lineRule="auto"/>
        <w:rPr>
          <w:rFonts w:ascii="Times New Roman" w:hAnsi="Times New Roman"/>
        </w:rPr>
      </w:pPr>
    </w:p>
    <w:p w:rsidR="00577C9E" w:rsidRDefault="00577C9E" w:rsidP="00C73B53">
      <w:pPr>
        <w:pStyle w:val="ListParagraph"/>
        <w:numPr>
          <w:ilvl w:val="0"/>
          <w:numId w:val="8"/>
        </w:numPr>
        <w:tabs>
          <w:tab w:val="left" w:pos="360"/>
          <w:tab w:val="left" w:pos="720"/>
          <w:tab w:val="left" w:pos="90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ab/>
        <w:t xml:space="preserve">Code Compliance:  </w:t>
      </w:r>
      <w:r w:rsidR="00197F38">
        <w:rPr>
          <w:rFonts w:ascii="Times New Roman" w:hAnsi="Times New Roman"/>
        </w:rPr>
        <w:t>W</w:t>
      </w:r>
      <w:r>
        <w:rPr>
          <w:rFonts w:ascii="Times New Roman" w:hAnsi="Times New Roman"/>
        </w:rPr>
        <w:t>all system and component materials shall comply with the following requirements:</w:t>
      </w:r>
    </w:p>
    <w:p w:rsidR="003004E2" w:rsidRDefault="00577C9E">
      <w:pPr>
        <w:pStyle w:val="ListParagraph"/>
        <w:numPr>
          <w:ilvl w:val="0"/>
          <w:numId w:val="12"/>
        </w:numPr>
        <w:tabs>
          <w:tab w:val="left" w:pos="360"/>
          <w:tab w:val="left" w:pos="720"/>
          <w:tab w:val="left" w:pos="90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Exterior Insulation:</w:t>
      </w:r>
    </w:p>
    <w:p w:rsidR="003004E2" w:rsidRDefault="00577C9E">
      <w:pPr>
        <w:pStyle w:val="ListParagraph"/>
        <w:numPr>
          <w:ilvl w:val="0"/>
          <w:numId w:val="13"/>
        </w:numPr>
        <w:tabs>
          <w:tab w:val="left" w:pos="360"/>
          <w:tab w:val="left" w:pos="720"/>
          <w:tab w:val="left" w:pos="90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 xml:space="preserve">Class </w:t>
      </w:r>
      <w:r w:rsidR="000C22CA">
        <w:rPr>
          <w:rFonts w:ascii="Times New Roman" w:hAnsi="Times New Roman"/>
        </w:rPr>
        <w:t xml:space="preserve">A </w:t>
      </w:r>
      <w:r>
        <w:rPr>
          <w:rFonts w:ascii="Times New Roman" w:hAnsi="Times New Roman"/>
        </w:rPr>
        <w:t>(&lt;and/or= 25 Flame spread Index and &lt;450 Smoke Developed Index) classified at Max. thickness per UL 723 criteria or ASTM E84 criteria.</w:t>
      </w:r>
    </w:p>
    <w:p w:rsidR="003004E2" w:rsidRDefault="00F716D4">
      <w:pPr>
        <w:pStyle w:val="ListParagraph"/>
        <w:numPr>
          <w:ilvl w:val="0"/>
          <w:numId w:val="13"/>
        </w:numPr>
        <w:tabs>
          <w:tab w:val="left" w:pos="360"/>
          <w:tab w:val="left" w:pos="720"/>
          <w:tab w:val="left" w:pos="90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lastRenderedPageBreak/>
        <w:t>Fire Performance Evaluation as a component of an NFPA 285 approved wall assembly per the requirements of the International Building Code.</w:t>
      </w:r>
    </w:p>
    <w:p w:rsidR="003004E2" w:rsidRDefault="000C22CA">
      <w:pPr>
        <w:pStyle w:val="ListParagraph"/>
        <w:numPr>
          <w:ilvl w:val="0"/>
          <w:numId w:val="12"/>
        </w:numPr>
        <w:tabs>
          <w:tab w:val="left" w:pos="360"/>
          <w:tab w:val="left" w:pos="720"/>
          <w:tab w:val="left" w:pos="900"/>
          <w:tab w:val="left" w:pos="990"/>
          <w:tab w:val="left" w:pos="1080"/>
        </w:tabs>
        <w:autoSpaceDE w:val="0"/>
        <w:autoSpaceDN w:val="0"/>
        <w:adjustRightInd w:val="0"/>
        <w:spacing w:after="0" w:line="240" w:lineRule="auto"/>
        <w:rPr>
          <w:rFonts w:ascii="Times New Roman" w:hAnsi="Times New Roman"/>
        </w:rPr>
      </w:pPr>
      <w:r w:rsidRPr="00BD1323">
        <w:rPr>
          <w:rFonts w:ascii="Times New Roman" w:hAnsi="Times New Roman"/>
        </w:rPr>
        <w:t>[</w:t>
      </w:r>
      <w:r w:rsidR="001D6BBB">
        <w:rPr>
          <w:rFonts w:ascii="Times New Roman" w:hAnsi="Times New Roman"/>
        </w:rPr>
        <w:t>Spray Polyurethane foam:</w:t>
      </w:r>
    </w:p>
    <w:p w:rsidR="003004E2" w:rsidRDefault="001D6BBB">
      <w:pPr>
        <w:pStyle w:val="ListParagraph"/>
        <w:numPr>
          <w:ilvl w:val="0"/>
          <w:numId w:val="14"/>
        </w:numPr>
        <w:tabs>
          <w:tab w:val="left" w:pos="360"/>
          <w:tab w:val="left" w:pos="720"/>
          <w:tab w:val="left" w:pos="90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 xml:space="preserve">Class </w:t>
      </w:r>
      <w:r w:rsidR="000C22CA">
        <w:rPr>
          <w:rFonts w:ascii="Times New Roman" w:hAnsi="Times New Roman"/>
        </w:rPr>
        <w:t xml:space="preserve">A </w:t>
      </w:r>
      <w:r>
        <w:rPr>
          <w:rFonts w:ascii="Times New Roman" w:hAnsi="Times New Roman"/>
        </w:rPr>
        <w:t>(&lt;and/or= 25 Flame Spread Index and &lt; 450 smoke Developed Index) Classified at Max. thickness per UL 723 criteria or ASTM E84 criteria.</w:t>
      </w:r>
    </w:p>
    <w:p w:rsidR="003004E2" w:rsidRDefault="001D6BBB">
      <w:pPr>
        <w:pStyle w:val="ListParagraph"/>
        <w:numPr>
          <w:ilvl w:val="0"/>
          <w:numId w:val="14"/>
        </w:numPr>
        <w:tabs>
          <w:tab w:val="left" w:pos="360"/>
          <w:tab w:val="left" w:pos="720"/>
          <w:tab w:val="left" w:pos="90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Fire Performance Evaluation as a component of an NFPA 285 approved wall assembly per the requirements of the International Building Code.</w:t>
      </w:r>
      <w:r w:rsidR="000C22CA">
        <w:rPr>
          <w:rFonts w:ascii="Times New Roman" w:hAnsi="Times New Roman"/>
        </w:rPr>
        <w:t>]</w:t>
      </w:r>
    </w:p>
    <w:p w:rsidR="003004E2" w:rsidRDefault="001D6BBB">
      <w:pPr>
        <w:pStyle w:val="ListParagraph"/>
        <w:numPr>
          <w:ilvl w:val="0"/>
          <w:numId w:val="12"/>
        </w:numPr>
        <w:tabs>
          <w:tab w:val="left" w:pos="360"/>
          <w:tab w:val="left" w:pos="720"/>
          <w:tab w:val="left" w:pos="90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System complies with ASTM E2357:  Test Method for determining Air Leakage of Air Barrier Assemblies.</w:t>
      </w:r>
    </w:p>
    <w:p w:rsidR="003004E2" w:rsidRDefault="007B6FA4">
      <w:pPr>
        <w:pStyle w:val="ListParagraph"/>
        <w:numPr>
          <w:ilvl w:val="0"/>
          <w:numId w:val="12"/>
        </w:numPr>
        <w:tabs>
          <w:tab w:val="left" w:pos="360"/>
          <w:tab w:val="left" w:pos="720"/>
          <w:tab w:val="left" w:pos="90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System complies with NFPA 285:  Standard method of Testing for the Evaluation of Flammability Characteristics of Exterior Non-Load-Bearing Wall Assemblies containing Combustible components using the Intermediate Scale, Multi-Story Test Apparatus.</w:t>
      </w:r>
    </w:p>
    <w:p w:rsidR="00361A8E" w:rsidRDefault="00361A8E" w:rsidP="00361A8E">
      <w:pPr>
        <w:pStyle w:val="ListParagraph"/>
        <w:tabs>
          <w:tab w:val="left" w:pos="360"/>
          <w:tab w:val="left" w:pos="720"/>
          <w:tab w:val="left" w:pos="900"/>
          <w:tab w:val="left" w:pos="990"/>
          <w:tab w:val="left" w:pos="1080"/>
        </w:tabs>
        <w:autoSpaceDE w:val="0"/>
        <w:autoSpaceDN w:val="0"/>
        <w:adjustRightInd w:val="0"/>
        <w:spacing w:after="0" w:line="240" w:lineRule="auto"/>
        <w:ind w:left="1440"/>
        <w:rPr>
          <w:rFonts w:ascii="Times New Roman" w:hAnsi="Times New Roman"/>
        </w:rPr>
      </w:pPr>
    </w:p>
    <w:p w:rsidR="00361A8E" w:rsidRPr="001F55C3" w:rsidRDefault="00361A8E" w:rsidP="00C73B53">
      <w:pPr>
        <w:pStyle w:val="ListParagraph"/>
        <w:numPr>
          <w:ilvl w:val="0"/>
          <w:numId w:val="8"/>
        </w:numPr>
        <w:tabs>
          <w:tab w:val="left" w:pos="360"/>
          <w:tab w:val="left" w:pos="720"/>
          <w:tab w:val="left" w:pos="900"/>
          <w:tab w:val="left" w:pos="990"/>
          <w:tab w:val="left" w:pos="1080"/>
        </w:tabs>
        <w:autoSpaceDE w:val="0"/>
        <w:autoSpaceDN w:val="0"/>
        <w:adjustRightInd w:val="0"/>
        <w:spacing w:after="0" w:line="240" w:lineRule="auto"/>
        <w:rPr>
          <w:rFonts w:ascii="Times New Roman" w:hAnsi="Times New Roman"/>
        </w:rPr>
      </w:pPr>
      <w:r w:rsidRPr="001F55C3">
        <w:rPr>
          <w:rFonts w:ascii="Times New Roman" w:hAnsi="Times New Roman"/>
        </w:rPr>
        <w:t>All joints, penetrations and gaps of the wall system shall be made water</w:t>
      </w:r>
      <w:r w:rsidR="00BD18C0">
        <w:rPr>
          <w:rFonts w:ascii="Times New Roman" w:hAnsi="Times New Roman"/>
        </w:rPr>
        <w:t xml:space="preserve"> </w:t>
      </w:r>
      <w:r w:rsidRPr="001F55C3">
        <w:rPr>
          <w:rFonts w:ascii="Times New Roman" w:hAnsi="Times New Roman"/>
        </w:rPr>
        <w:t>and air</w:t>
      </w:r>
      <w:r w:rsidR="005A15D3">
        <w:rPr>
          <w:rFonts w:ascii="Times New Roman" w:hAnsi="Times New Roman"/>
        </w:rPr>
        <w:t xml:space="preserve"> resistive</w:t>
      </w:r>
      <w:r w:rsidRPr="001F55C3">
        <w:rPr>
          <w:rFonts w:ascii="Times New Roman" w:hAnsi="Times New Roman"/>
        </w:rPr>
        <w:t>.</w:t>
      </w:r>
    </w:p>
    <w:p w:rsidR="00577C9E" w:rsidRPr="00577C9E" w:rsidRDefault="00577C9E" w:rsidP="00577C9E">
      <w:pPr>
        <w:pStyle w:val="ListParagraph"/>
        <w:tabs>
          <w:tab w:val="left" w:pos="360"/>
          <w:tab w:val="left" w:pos="720"/>
          <w:tab w:val="left" w:pos="900"/>
          <w:tab w:val="left" w:pos="990"/>
          <w:tab w:val="left" w:pos="1080"/>
        </w:tabs>
        <w:autoSpaceDE w:val="0"/>
        <w:autoSpaceDN w:val="0"/>
        <w:adjustRightInd w:val="0"/>
        <w:spacing w:after="0" w:line="240" w:lineRule="auto"/>
        <w:ind w:left="1800"/>
        <w:rPr>
          <w:rFonts w:ascii="Times New Roman" w:hAnsi="Times New Roman"/>
        </w:rPr>
      </w:pPr>
    </w:p>
    <w:p w:rsidR="00E12D04" w:rsidRPr="00E12D04" w:rsidRDefault="00E12D04" w:rsidP="001F55C3">
      <w:pPr>
        <w:pStyle w:val="ListParagraph"/>
        <w:tabs>
          <w:tab w:val="left" w:pos="360"/>
          <w:tab w:val="left" w:pos="720"/>
          <w:tab w:val="left" w:pos="90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ab/>
      </w:r>
    </w:p>
    <w:p w:rsidR="001F55C3" w:rsidRDefault="00DB5A98" w:rsidP="001F55C3">
      <w:pPr>
        <w:tabs>
          <w:tab w:val="left" w:pos="360"/>
          <w:tab w:val="left" w:pos="720"/>
          <w:tab w:val="left" w:pos="900"/>
          <w:tab w:val="left" w:pos="990"/>
          <w:tab w:val="left" w:pos="1080"/>
        </w:tabs>
        <w:autoSpaceDE w:val="0"/>
        <w:autoSpaceDN w:val="0"/>
        <w:adjustRightInd w:val="0"/>
        <w:spacing w:after="0" w:line="240" w:lineRule="auto"/>
        <w:rPr>
          <w:rFonts w:ascii="Times New Roman" w:hAnsi="Times New Roman"/>
        </w:rPr>
      </w:pPr>
      <w:r w:rsidRPr="00532F96">
        <w:rPr>
          <w:rFonts w:ascii="Times New Roman" w:hAnsi="Times New Roman"/>
        </w:rPr>
        <w:t>1.</w:t>
      </w:r>
      <w:r>
        <w:rPr>
          <w:rFonts w:ascii="Times New Roman" w:hAnsi="Times New Roman"/>
        </w:rPr>
        <w:t>4</w:t>
      </w:r>
      <w:r w:rsidRPr="00532F96">
        <w:rPr>
          <w:rFonts w:ascii="Times New Roman" w:hAnsi="Times New Roman"/>
        </w:rPr>
        <w:t xml:space="preserve"> </w:t>
      </w:r>
      <w:r>
        <w:rPr>
          <w:rFonts w:ascii="Times New Roman" w:hAnsi="Times New Roman"/>
        </w:rPr>
        <w:tab/>
      </w:r>
      <w:r>
        <w:rPr>
          <w:rFonts w:ascii="Times New Roman" w:hAnsi="Times New Roman"/>
        </w:rPr>
        <w:tab/>
      </w:r>
      <w:r w:rsidR="001F55C3">
        <w:rPr>
          <w:rFonts w:ascii="Times New Roman" w:hAnsi="Times New Roman"/>
        </w:rPr>
        <w:t>SUBMITTALS</w:t>
      </w:r>
    </w:p>
    <w:p w:rsidR="00505FFD" w:rsidRDefault="00505FFD" w:rsidP="001F55C3">
      <w:pPr>
        <w:tabs>
          <w:tab w:val="left" w:pos="360"/>
          <w:tab w:val="left" w:pos="720"/>
          <w:tab w:val="left" w:pos="900"/>
          <w:tab w:val="left" w:pos="990"/>
          <w:tab w:val="left" w:pos="1080"/>
        </w:tabs>
        <w:autoSpaceDE w:val="0"/>
        <w:autoSpaceDN w:val="0"/>
        <w:adjustRightInd w:val="0"/>
        <w:spacing w:after="0" w:line="240" w:lineRule="auto"/>
        <w:rPr>
          <w:rFonts w:ascii="Times New Roman" w:hAnsi="Times New Roman"/>
        </w:rPr>
      </w:pPr>
    </w:p>
    <w:p w:rsidR="003004E2" w:rsidRDefault="001F55C3">
      <w:pPr>
        <w:pStyle w:val="ListParagraph"/>
        <w:numPr>
          <w:ilvl w:val="0"/>
          <w:numId w:val="15"/>
        </w:numPr>
        <w:tabs>
          <w:tab w:val="left" w:pos="360"/>
          <w:tab w:val="left" w:pos="720"/>
          <w:tab w:val="left" w:pos="90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ab/>
        <w:t>Product Data:  Submit manufacturer’s product data and installation instructions for each wall system component product required.</w:t>
      </w:r>
    </w:p>
    <w:p w:rsidR="003004E2" w:rsidRDefault="00DC76CA">
      <w:pPr>
        <w:pStyle w:val="ListParagraph"/>
        <w:numPr>
          <w:ilvl w:val="0"/>
          <w:numId w:val="15"/>
        </w:numPr>
        <w:tabs>
          <w:tab w:val="left" w:pos="360"/>
          <w:tab w:val="left" w:pos="720"/>
          <w:tab w:val="left" w:pos="900"/>
          <w:tab w:val="left" w:pos="990"/>
          <w:tab w:val="left" w:pos="1080"/>
        </w:tabs>
        <w:autoSpaceDE w:val="0"/>
        <w:autoSpaceDN w:val="0"/>
        <w:adjustRightInd w:val="0"/>
        <w:spacing w:after="0" w:line="240" w:lineRule="auto"/>
        <w:rPr>
          <w:rFonts w:ascii="Times New Roman" w:hAnsi="Times New Roman"/>
        </w:rPr>
      </w:pPr>
      <w:r w:rsidRPr="00505FFD">
        <w:rPr>
          <w:rFonts w:ascii="Times New Roman" w:hAnsi="Times New Roman"/>
        </w:rPr>
        <w:t>Reports:</w:t>
      </w:r>
    </w:p>
    <w:p w:rsidR="003004E2" w:rsidRDefault="00DC76CA">
      <w:pPr>
        <w:pStyle w:val="ListParagraph"/>
        <w:numPr>
          <w:ilvl w:val="0"/>
          <w:numId w:val="19"/>
        </w:numPr>
        <w:tabs>
          <w:tab w:val="left" w:pos="360"/>
          <w:tab w:val="left" w:pos="720"/>
          <w:tab w:val="left" w:pos="90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 xml:space="preserve">Submit </w:t>
      </w:r>
      <w:r w:rsidR="005A15D3">
        <w:rPr>
          <w:rFonts w:ascii="Times New Roman" w:hAnsi="Times New Roman"/>
        </w:rPr>
        <w:t xml:space="preserve">summarized </w:t>
      </w:r>
      <w:r w:rsidR="003363A2">
        <w:rPr>
          <w:rFonts w:ascii="Times New Roman" w:hAnsi="Times New Roman"/>
        </w:rPr>
        <w:t>documentation</w:t>
      </w:r>
      <w:r>
        <w:rPr>
          <w:rFonts w:ascii="Times New Roman" w:hAnsi="Times New Roman"/>
        </w:rPr>
        <w:t xml:space="preserve">, </w:t>
      </w:r>
      <w:r w:rsidR="005A15D3">
        <w:rPr>
          <w:rFonts w:ascii="Times New Roman" w:hAnsi="Times New Roman"/>
        </w:rPr>
        <w:t>from ICC-ES or</w:t>
      </w:r>
      <w:r w:rsidR="00BD18C0">
        <w:rPr>
          <w:rFonts w:ascii="Times New Roman" w:hAnsi="Times New Roman"/>
        </w:rPr>
        <w:t xml:space="preserve"> </w:t>
      </w:r>
      <w:r>
        <w:rPr>
          <w:rFonts w:ascii="Times New Roman" w:hAnsi="Times New Roman"/>
        </w:rPr>
        <w:t>Manufacturer of material(s), verifying qualities of wall system components meet or exceed specified requirements.</w:t>
      </w:r>
    </w:p>
    <w:p w:rsidR="003004E2" w:rsidRDefault="00DC76CA">
      <w:pPr>
        <w:pStyle w:val="ListParagraph"/>
        <w:numPr>
          <w:ilvl w:val="0"/>
          <w:numId w:val="20"/>
        </w:numPr>
        <w:tabs>
          <w:tab w:val="left" w:pos="360"/>
          <w:tab w:val="left" w:pos="720"/>
          <w:tab w:val="left" w:pos="90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Include</w:t>
      </w:r>
      <w:r w:rsidR="005A15D3">
        <w:rPr>
          <w:rFonts w:ascii="Times New Roman" w:hAnsi="Times New Roman"/>
        </w:rPr>
        <w:t xml:space="preserve"> summarized </w:t>
      </w:r>
      <w:r>
        <w:rPr>
          <w:rFonts w:ascii="Times New Roman" w:hAnsi="Times New Roman"/>
        </w:rPr>
        <w:t xml:space="preserve"> results of ASTM E2357 air barrier system testing and ASTM E331 water penetration tests.</w:t>
      </w:r>
    </w:p>
    <w:p w:rsidR="003004E2" w:rsidRDefault="005A15D3">
      <w:pPr>
        <w:pStyle w:val="ListParagraph"/>
        <w:numPr>
          <w:ilvl w:val="0"/>
          <w:numId w:val="20"/>
        </w:numPr>
        <w:tabs>
          <w:tab w:val="left" w:pos="360"/>
          <w:tab w:val="left" w:pos="720"/>
          <w:tab w:val="left" w:pos="90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w:t>
      </w:r>
      <w:r w:rsidR="00DC76CA">
        <w:rPr>
          <w:rFonts w:ascii="Times New Roman" w:hAnsi="Times New Roman"/>
        </w:rPr>
        <w:t xml:space="preserve">Submit Field Inspection and Test </w:t>
      </w:r>
      <w:r>
        <w:rPr>
          <w:rFonts w:ascii="Times New Roman" w:hAnsi="Times New Roman"/>
        </w:rPr>
        <w:t xml:space="preserve">Reports for Interior Spray Foam </w:t>
      </w:r>
      <w:r w:rsidR="00DC76CA">
        <w:rPr>
          <w:rFonts w:ascii="Times New Roman" w:hAnsi="Times New Roman"/>
        </w:rPr>
        <w:t>in accordance with Field Quality control requirements</w:t>
      </w:r>
      <w:r>
        <w:rPr>
          <w:rFonts w:ascii="Times New Roman" w:hAnsi="Times New Roman"/>
        </w:rPr>
        <w:t xml:space="preserve"> per manufacture</w:t>
      </w:r>
      <w:r w:rsidR="00857EF2">
        <w:rPr>
          <w:rFonts w:ascii="Times New Roman" w:hAnsi="Times New Roman"/>
        </w:rPr>
        <w:t>r</w:t>
      </w:r>
      <w:r>
        <w:rPr>
          <w:rFonts w:ascii="Times New Roman" w:hAnsi="Times New Roman"/>
        </w:rPr>
        <w:t xml:space="preserve">’s </w:t>
      </w:r>
      <w:r w:rsidR="00857EF2">
        <w:rPr>
          <w:rFonts w:ascii="Times New Roman" w:hAnsi="Times New Roman"/>
        </w:rPr>
        <w:t>installer</w:t>
      </w:r>
      <w:r>
        <w:rPr>
          <w:rFonts w:ascii="Times New Roman" w:hAnsi="Times New Roman"/>
        </w:rPr>
        <w:t>s certification program</w:t>
      </w:r>
      <w:r w:rsidR="00DC76CA">
        <w:rPr>
          <w:rFonts w:ascii="Times New Roman" w:hAnsi="Times New Roman"/>
        </w:rPr>
        <w:t>.</w:t>
      </w:r>
      <w:r>
        <w:rPr>
          <w:rFonts w:ascii="Times New Roman" w:hAnsi="Times New Roman"/>
        </w:rPr>
        <w:t>]</w:t>
      </w:r>
    </w:p>
    <w:p w:rsidR="006317CD" w:rsidRDefault="00B6092F" w:rsidP="00813283">
      <w:pPr>
        <w:tabs>
          <w:tab w:val="left" w:pos="360"/>
          <w:tab w:val="left" w:pos="720"/>
          <w:tab w:val="left" w:pos="1080"/>
        </w:tabs>
        <w:autoSpaceDE w:val="0"/>
        <w:autoSpaceDN w:val="0"/>
        <w:adjustRightInd w:val="0"/>
        <w:spacing w:after="0" w:line="240" w:lineRule="auto"/>
        <w:ind w:left="720"/>
        <w:rPr>
          <w:rFonts w:ascii="Times New Roman" w:hAnsi="Times New Roman"/>
        </w:rPr>
      </w:pPr>
      <w:r>
        <w:rPr>
          <w:rFonts w:ascii="Times New Roman" w:hAnsi="Times New Roman"/>
        </w:rPr>
        <w:t>C</w:t>
      </w:r>
      <w:r w:rsidR="00813283">
        <w:rPr>
          <w:rFonts w:ascii="Times New Roman" w:hAnsi="Times New Roman"/>
        </w:rPr>
        <w:t>.</w:t>
      </w:r>
      <w:r w:rsidR="00813283">
        <w:rPr>
          <w:rFonts w:ascii="Times New Roman" w:hAnsi="Times New Roman"/>
        </w:rPr>
        <w:tab/>
        <w:t xml:space="preserve">Samples:  </w:t>
      </w:r>
      <w:r w:rsidR="00857EF2">
        <w:rPr>
          <w:rFonts w:ascii="Times New Roman" w:hAnsi="Times New Roman"/>
        </w:rPr>
        <w:t>S</w:t>
      </w:r>
      <w:r w:rsidR="00813283">
        <w:rPr>
          <w:rFonts w:ascii="Times New Roman" w:hAnsi="Times New Roman"/>
        </w:rPr>
        <w:t>ubmit following material samples.</w:t>
      </w:r>
    </w:p>
    <w:p w:rsidR="003004E2" w:rsidRDefault="00813283">
      <w:pPr>
        <w:pStyle w:val="ListParagraph"/>
        <w:numPr>
          <w:ilvl w:val="0"/>
          <w:numId w:val="21"/>
        </w:numPr>
        <w:tabs>
          <w:tab w:val="left" w:pos="360"/>
          <w:tab w:val="left" w:pos="720"/>
          <w:tab w:val="left" w:pos="1080"/>
        </w:tabs>
        <w:autoSpaceDE w:val="0"/>
        <w:autoSpaceDN w:val="0"/>
        <w:adjustRightInd w:val="0"/>
        <w:spacing w:after="0" w:line="240" w:lineRule="auto"/>
        <w:rPr>
          <w:rFonts w:ascii="Times New Roman" w:hAnsi="Times New Roman"/>
        </w:rPr>
      </w:pPr>
      <w:r>
        <w:rPr>
          <w:rFonts w:ascii="Times New Roman" w:hAnsi="Times New Roman"/>
        </w:rPr>
        <w:t xml:space="preserve">Insulation panel, </w:t>
      </w:r>
      <w:r w:rsidR="00857EF2">
        <w:rPr>
          <w:rFonts w:ascii="Times New Roman" w:hAnsi="Times New Roman"/>
        </w:rPr>
        <w:t>8</w:t>
      </w:r>
      <w:r>
        <w:rPr>
          <w:rFonts w:ascii="Times New Roman" w:hAnsi="Times New Roman"/>
        </w:rPr>
        <w:t>” square.</w:t>
      </w:r>
    </w:p>
    <w:p w:rsidR="003004E2" w:rsidRDefault="00813283">
      <w:pPr>
        <w:pStyle w:val="ListParagraph"/>
        <w:numPr>
          <w:ilvl w:val="0"/>
          <w:numId w:val="21"/>
        </w:numPr>
        <w:tabs>
          <w:tab w:val="left" w:pos="360"/>
          <w:tab w:val="left" w:pos="720"/>
          <w:tab w:val="left" w:pos="1080"/>
        </w:tabs>
        <w:autoSpaceDE w:val="0"/>
        <w:autoSpaceDN w:val="0"/>
        <w:adjustRightInd w:val="0"/>
        <w:spacing w:after="0" w:line="240" w:lineRule="auto"/>
        <w:rPr>
          <w:rFonts w:ascii="Times New Roman" w:hAnsi="Times New Roman"/>
        </w:rPr>
      </w:pPr>
      <w:r>
        <w:rPr>
          <w:rFonts w:ascii="Times New Roman" w:hAnsi="Times New Roman"/>
        </w:rPr>
        <w:t>Insulation fasteners/washers and joint flashing , one each.</w:t>
      </w:r>
    </w:p>
    <w:p w:rsidR="00FA194E" w:rsidRDefault="00B6092F" w:rsidP="00FA194E">
      <w:pPr>
        <w:tabs>
          <w:tab w:val="left" w:pos="360"/>
          <w:tab w:val="left" w:pos="720"/>
          <w:tab w:val="left" w:pos="1080"/>
        </w:tabs>
        <w:autoSpaceDE w:val="0"/>
        <w:autoSpaceDN w:val="0"/>
        <w:adjustRightInd w:val="0"/>
        <w:spacing w:after="0" w:line="240" w:lineRule="auto"/>
        <w:ind w:left="720"/>
        <w:rPr>
          <w:rFonts w:ascii="Times New Roman" w:hAnsi="Times New Roman"/>
        </w:rPr>
      </w:pPr>
      <w:r>
        <w:rPr>
          <w:rFonts w:ascii="Times New Roman" w:hAnsi="Times New Roman"/>
        </w:rPr>
        <w:t>D</w:t>
      </w:r>
      <w:r w:rsidR="00FA194E">
        <w:rPr>
          <w:rFonts w:ascii="Times New Roman" w:hAnsi="Times New Roman"/>
        </w:rPr>
        <w:t>.</w:t>
      </w:r>
      <w:r w:rsidR="00FA194E">
        <w:rPr>
          <w:rFonts w:ascii="Times New Roman" w:hAnsi="Times New Roman"/>
        </w:rPr>
        <w:tab/>
        <w:t>Submit Material Safety Data sheets (MSDS) for wall system components.</w:t>
      </w:r>
    </w:p>
    <w:p w:rsidR="003004E2" w:rsidRDefault="00857EF2" w:rsidP="003004E2">
      <w:pPr>
        <w:pStyle w:val="ListParagraph"/>
        <w:numPr>
          <w:ilvl w:val="0"/>
          <w:numId w:val="49"/>
        </w:numPr>
        <w:tabs>
          <w:tab w:val="left" w:pos="360"/>
          <w:tab w:val="left" w:pos="720"/>
          <w:tab w:val="left" w:pos="1080"/>
        </w:tabs>
        <w:autoSpaceDE w:val="0"/>
        <w:autoSpaceDN w:val="0"/>
        <w:adjustRightInd w:val="0"/>
        <w:spacing w:after="0" w:line="240" w:lineRule="auto"/>
        <w:rPr>
          <w:rFonts w:ascii="Times New Roman" w:hAnsi="Times New Roman"/>
        </w:rPr>
      </w:pPr>
      <w:r w:rsidRPr="00BD1323">
        <w:rPr>
          <w:rFonts w:ascii="Times New Roman" w:hAnsi="Times New Roman"/>
        </w:rPr>
        <w:t>[</w:t>
      </w:r>
      <w:r w:rsidR="009C4E4A" w:rsidRPr="009C4E4A">
        <w:rPr>
          <w:rFonts w:ascii="Times New Roman" w:hAnsi="Times New Roman"/>
        </w:rPr>
        <w:t xml:space="preserve">Spray Foam Contractor MUST submit at the time of BID a written certification from the </w:t>
      </w:r>
      <w:r w:rsidR="00BD18C0">
        <w:rPr>
          <w:rFonts w:ascii="Times New Roman" w:hAnsi="Times New Roman"/>
        </w:rPr>
        <w:t>w</w:t>
      </w:r>
      <w:r w:rsidR="009C4E4A" w:rsidRPr="009C4E4A">
        <w:rPr>
          <w:rFonts w:ascii="Times New Roman" w:hAnsi="Times New Roman"/>
        </w:rPr>
        <w:t>all system manufacturer.</w:t>
      </w:r>
    </w:p>
    <w:p w:rsidR="003004E2" w:rsidRDefault="00B6092F" w:rsidP="003004E2">
      <w:pPr>
        <w:pStyle w:val="ListParagraph"/>
        <w:numPr>
          <w:ilvl w:val="1"/>
          <w:numId w:val="49"/>
        </w:numPr>
        <w:tabs>
          <w:tab w:val="left" w:pos="360"/>
          <w:tab w:val="left" w:pos="720"/>
          <w:tab w:val="left" w:pos="1080"/>
        </w:tabs>
        <w:autoSpaceDE w:val="0"/>
        <w:autoSpaceDN w:val="0"/>
        <w:adjustRightInd w:val="0"/>
        <w:spacing w:after="0" w:line="240" w:lineRule="auto"/>
        <w:rPr>
          <w:rFonts w:ascii="Times New Roman" w:hAnsi="Times New Roman"/>
        </w:rPr>
      </w:pPr>
      <w:r w:rsidRPr="00505FFD">
        <w:rPr>
          <w:rFonts w:ascii="Times New Roman" w:hAnsi="Times New Roman"/>
        </w:rPr>
        <w:t>At bid submission, provide the following evidence to the Architect:</w:t>
      </w:r>
    </w:p>
    <w:p w:rsidR="003004E2" w:rsidRDefault="00B6092F">
      <w:pPr>
        <w:pStyle w:val="ListParagraph"/>
        <w:numPr>
          <w:ilvl w:val="0"/>
          <w:numId w:val="16"/>
        </w:numPr>
        <w:tabs>
          <w:tab w:val="left" w:pos="360"/>
          <w:tab w:val="left" w:pos="720"/>
          <w:tab w:val="left" w:pos="90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 xml:space="preserve">Wall </w:t>
      </w:r>
      <w:r w:rsidR="00197F38">
        <w:rPr>
          <w:rFonts w:ascii="Times New Roman" w:hAnsi="Times New Roman"/>
        </w:rPr>
        <w:t>S</w:t>
      </w:r>
      <w:r>
        <w:rPr>
          <w:rFonts w:ascii="Times New Roman" w:hAnsi="Times New Roman"/>
        </w:rPr>
        <w:t xml:space="preserve">ystem Manufacturer </w:t>
      </w:r>
      <w:r w:rsidR="00857EF2">
        <w:rPr>
          <w:rFonts w:ascii="Times New Roman" w:hAnsi="Times New Roman"/>
        </w:rPr>
        <w:t>Installer</w:t>
      </w:r>
      <w:r>
        <w:rPr>
          <w:rFonts w:ascii="Times New Roman" w:hAnsi="Times New Roman"/>
        </w:rPr>
        <w:t xml:space="preserve"> </w:t>
      </w:r>
      <w:r w:rsidR="00857EF2">
        <w:rPr>
          <w:rFonts w:ascii="Times New Roman" w:hAnsi="Times New Roman"/>
        </w:rPr>
        <w:t>Certification</w:t>
      </w:r>
      <w:r>
        <w:rPr>
          <w:rFonts w:ascii="Times New Roman" w:hAnsi="Times New Roman"/>
        </w:rPr>
        <w:t>.</w:t>
      </w:r>
    </w:p>
    <w:p w:rsidR="003004E2" w:rsidRDefault="00B6092F">
      <w:pPr>
        <w:pStyle w:val="ListParagraph"/>
        <w:numPr>
          <w:ilvl w:val="0"/>
          <w:numId w:val="17"/>
        </w:numPr>
        <w:tabs>
          <w:tab w:val="left" w:pos="360"/>
          <w:tab w:val="left" w:pos="720"/>
          <w:tab w:val="left" w:pos="90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 xml:space="preserve">Acceptable </w:t>
      </w:r>
      <w:r w:rsidR="00857EF2">
        <w:rPr>
          <w:rFonts w:ascii="Times New Roman" w:hAnsi="Times New Roman"/>
        </w:rPr>
        <w:t>Certification</w:t>
      </w:r>
      <w:r>
        <w:rPr>
          <w:rFonts w:ascii="Times New Roman" w:hAnsi="Times New Roman"/>
        </w:rPr>
        <w:t xml:space="preserve"> Program.</w:t>
      </w:r>
    </w:p>
    <w:p w:rsidR="003004E2" w:rsidRDefault="00857EF2">
      <w:pPr>
        <w:pStyle w:val="ListParagraph"/>
        <w:numPr>
          <w:ilvl w:val="0"/>
          <w:numId w:val="18"/>
        </w:numPr>
        <w:tabs>
          <w:tab w:val="left" w:pos="360"/>
          <w:tab w:val="left" w:pos="720"/>
          <w:tab w:val="left" w:pos="90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 xml:space="preserve"> STYROFOAM-CM Certification</w:t>
      </w:r>
      <w:r w:rsidR="0043275A">
        <w:rPr>
          <w:rFonts w:ascii="Times New Roman" w:hAnsi="Times New Roman"/>
        </w:rPr>
        <w:t xml:space="preserve"> </w:t>
      </w:r>
      <w:r w:rsidR="00B6092F">
        <w:rPr>
          <w:rFonts w:ascii="Times New Roman" w:hAnsi="Times New Roman"/>
        </w:rPr>
        <w:t>Program.</w:t>
      </w:r>
    </w:p>
    <w:p w:rsidR="003004E2" w:rsidRDefault="00857EF2">
      <w:pPr>
        <w:pStyle w:val="ListParagraph"/>
        <w:numPr>
          <w:ilvl w:val="0"/>
          <w:numId w:val="18"/>
        </w:numPr>
        <w:tabs>
          <w:tab w:val="left" w:pos="360"/>
          <w:tab w:val="left" w:pos="720"/>
          <w:tab w:val="left" w:pos="90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FROTH PAK</w:t>
      </w:r>
      <w:r w:rsidR="0097759F">
        <w:rPr>
          <w:rFonts w:ascii="Times New Roman" w:hAnsi="Times New Roman"/>
        </w:rPr>
        <w:t xml:space="preserve"> </w:t>
      </w:r>
      <w:r w:rsidR="0097759F" w:rsidRPr="00BD1323">
        <w:rPr>
          <w:rFonts w:ascii="Times New Roman" w:hAnsi="Times New Roman"/>
        </w:rPr>
        <w:t>Ultra</w:t>
      </w:r>
      <w:r w:rsidR="0097759F">
        <w:rPr>
          <w:rFonts w:ascii="Times New Roman" w:hAnsi="Times New Roman"/>
        </w:rPr>
        <w:t xml:space="preserve"> </w:t>
      </w:r>
      <w:r>
        <w:rPr>
          <w:rFonts w:ascii="Times New Roman" w:hAnsi="Times New Roman"/>
        </w:rPr>
        <w:t xml:space="preserve"> Certification Program</w:t>
      </w:r>
      <w:r w:rsidR="00BD18C0" w:rsidRPr="00BD1323">
        <w:rPr>
          <w:rFonts w:ascii="Times New Roman" w:hAnsi="Times New Roman"/>
        </w:rPr>
        <w:t>]</w:t>
      </w:r>
    </w:p>
    <w:p w:rsidR="00A14782" w:rsidRPr="00532F96" w:rsidRDefault="00A14782" w:rsidP="00A14782">
      <w:pPr>
        <w:tabs>
          <w:tab w:val="left" w:pos="360"/>
          <w:tab w:val="left" w:pos="720"/>
          <w:tab w:val="left" w:pos="1080"/>
        </w:tabs>
        <w:autoSpaceDE w:val="0"/>
        <w:autoSpaceDN w:val="0"/>
        <w:adjustRightInd w:val="0"/>
        <w:spacing w:after="0" w:line="240" w:lineRule="auto"/>
        <w:rPr>
          <w:rFonts w:ascii="Times New Roman" w:hAnsi="Times New Roman"/>
        </w:rPr>
      </w:pPr>
    </w:p>
    <w:p w:rsidR="00F05891" w:rsidRDefault="00A14782" w:rsidP="00F05891">
      <w:pPr>
        <w:tabs>
          <w:tab w:val="left" w:pos="360"/>
          <w:tab w:val="left" w:pos="720"/>
          <w:tab w:val="left" w:pos="990"/>
          <w:tab w:val="left" w:pos="1080"/>
        </w:tabs>
        <w:autoSpaceDE w:val="0"/>
        <w:autoSpaceDN w:val="0"/>
        <w:adjustRightInd w:val="0"/>
        <w:spacing w:after="0" w:line="240" w:lineRule="auto"/>
        <w:rPr>
          <w:rFonts w:ascii="Times New Roman" w:hAnsi="Times New Roman"/>
        </w:rPr>
      </w:pPr>
      <w:r w:rsidRPr="00532F96">
        <w:rPr>
          <w:rFonts w:ascii="Times New Roman" w:hAnsi="Times New Roman"/>
        </w:rPr>
        <w:t>1.</w:t>
      </w:r>
      <w:r w:rsidR="00F05891">
        <w:rPr>
          <w:rFonts w:ascii="Times New Roman" w:hAnsi="Times New Roman"/>
        </w:rPr>
        <w:t>5</w:t>
      </w:r>
      <w:r w:rsidRPr="00532F96">
        <w:rPr>
          <w:rFonts w:ascii="Times New Roman" w:hAnsi="Times New Roman"/>
        </w:rPr>
        <w:t xml:space="preserve"> </w:t>
      </w:r>
      <w:r w:rsidR="00C727A7">
        <w:rPr>
          <w:rFonts w:ascii="Times New Roman" w:hAnsi="Times New Roman"/>
        </w:rPr>
        <w:tab/>
      </w:r>
      <w:r w:rsidR="00C727A7">
        <w:rPr>
          <w:rFonts w:ascii="Times New Roman" w:hAnsi="Times New Roman"/>
        </w:rPr>
        <w:tab/>
      </w:r>
      <w:r w:rsidR="00273248">
        <w:rPr>
          <w:rFonts w:ascii="Times New Roman" w:hAnsi="Times New Roman"/>
        </w:rPr>
        <w:t>QUALITY ASSURANCE</w:t>
      </w:r>
    </w:p>
    <w:p w:rsidR="003004E2" w:rsidRDefault="00273248">
      <w:pPr>
        <w:pStyle w:val="ListParagraph"/>
        <w:numPr>
          <w:ilvl w:val="0"/>
          <w:numId w:val="22"/>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ab/>
      </w:r>
      <w:r w:rsidR="00CD6057">
        <w:rPr>
          <w:rFonts w:ascii="Times New Roman" w:hAnsi="Times New Roman"/>
        </w:rPr>
        <w:t>[</w:t>
      </w:r>
      <w:r>
        <w:rPr>
          <w:rFonts w:ascii="Times New Roman" w:hAnsi="Times New Roman"/>
        </w:rPr>
        <w:t xml:space="preserve">Spray Polyurethane Foam Installation:  Spray polyurethane foam installer shall be </w:t>
      </w:r>
      <w:r w:rsidR="00CD6057">
        <w:rPr>
          <w:rFonts w:ascii="Times New Roman" w:hAnsi="Times New Roman"/>
        </w:rPr>
        <w:t xml:space="preserve">certified </w:t>
      </w:r>
      <w:r>
        <w:rPr>
          <w:rFonts w:ascii="Times New Roman" w:hAnsi="Times New Roman"/>
        </w:rPr>
        <w:t xml:space="preserve">by </w:t>
      </w:r>
      <w:r w:rsidR="00CD6057">
        <w:rPr>
          <w:rFonts w:ascii="Times New Roman" w:hAnsi="Times New Roman"/>
        </w:rPr>
        <w:t>w</w:t>
      </w:r>
      <w:r>
        <w:rPr>
          <w:rFonts w:ascii="Times New Roman" w:hAnsi="Times New Roman"/>
        </w:rPr>
        <w:t xml:space="preserve">all system manufacturer at the time of bid.  The spray foam installer shall be the </w:t>
      </w:r>
      <w:r w:rsidR="00CD6057">
        <w:rPr>
          <w:rFonts w:ascii="Times New Roman" w:hAnsi="Times New Roman"/>
        </w:rPr>
        <w:t xml:space="preserve">certified </w:t>
      </w:r>
      <w:r>
        <w:rPr>
          <w:rFonts w:ascii="Times New Roman" w:hAnsi="Times New Roman"/>
        </w:rPr>
        <w:t>individual that submitted certification at time of bid.</w:t>
      </w:r>
      <w:r w:rsidR="00CD6057">
        <w:rPr>
          <w:rFonts w:ascii="Times New Roman" w:hAnsi="Times New Roman"/>
        </w:rPr>
        <w:t>]</w:t>
      </w:r>
    </w:p>
    <w:p w:rsidR="003004E2" w:rsidRDefault="00CD6057">
      <w:pPr>
        <w:pStyle w:val="ListParagraph"/>
        <w:numPr>
          <w:ilvl w:val="0"/>
          <w:numId w:val="22"/>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w:t>
      </w:r>
      <w:r w:rsidR="00502DFC">
        <w:rPr>
          <w:rFonts w:ascii="Times New Roman" w:hAnsi="Times New Roman"/>
        </w:rPr>
        <w:t>Install</w:t>
      </w:r>
      <w:r w:rsidR="003363A2">
        <w:rPr>
          <w:rFonts w:ascii="Times New Roman" w:hAnsi="Times New Roman"/>
        </w:rPr>
        <w:t>er</w:t>
      </w:r>
      <w:r w:rsidR="00502DFC">
        <w:rPr>
          <w:rFonts w:ascii="Times New Roman" w:hAnsi="Times New Roman"/>
        </w:rPr>
        <w:t xml:space="preserve"> Qualifications:</w:t>
      </w:r>
    </w:p>
    <w:p w:rsidR="003004E2" w:rsidRDefault="00502DFC">
      <w:pPr>
        <w:pStyle w:val="ListParagraph"/>
        <w:numPr>
          <w:ilvl w:val="0"/>
          <w:numId w:val="23"/>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 xml:space="preserve">The air barrier Installer shall be, during the award period as well as for the duration of the installation, officially recognized as a Certified Installer by the </w:t>
      </w:r>
      <w:r w:rsidR="00CD6057">
        <w:rPr>
          <w:rFonts w:ascii="Times New Roman" w:hAnsi="Times New Roman"/>
        </w:rPr>
        <w:t>w</w:t>
      </w:r>
      <w:r>
        <w:rPr>
          <w:rFonts w:ascii="Times New Roman" w:hAnsi="Times New Roman"/>
        </w:rPr>
        <w:t>all system Manufacturer (Certified Installer).  The Certified Installer shall carry liability insurance and bonding.</w:t>
      </w:r>
    </w:p>
    <w:p w:rsidR="003004E2" w:rsidRDefault="00BB0811">
      <w:pPr>
        <w:pStyle w:val="ListParagraph"/>
        <w:numPr>
          <w:ilvl w:val="0"/>
          <w:numId w:val="23"/>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Each worker who is installing air barriers must be a, or accompanied by a, Certified Installer.</w:t>
      </w:r>
    </w:p>
    <w:p w:rsidR="003004E2" w:rsidRDefault="00BB0811">
      <w:pPr>
        <w:pStyle w:val="ListParagraph"/>
        <w:numPr>
          <w:ilvl w:val="0"/>
          <w:numId w:val="23"/>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Each Certified Installer can supervise a maximum of five workers.  The Certified Installer shall be thoroughly trained and experienced in the installation of air barrier of the types being applied.  Certified Installers shall perform or directly supervise all air/vapor barrier work on the project.</w:t>
      </w:r>
    </w:p>
    <w:p w:rsidR="003004E2" w:rsidRDefault="0056302F">
      <w:pPr>
        <w:pStyle w:val="ListParagraph"/>
        <w:numPr>
          <w:ilvl w:val="0"/>
          <w:numId w:val="23"/>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 xml:space="preserve">Certified Installers shall have their </w:t>
      </w:r>
      <w:r w:rsidR="00CD6057">
        <w:rPr>
          <w:rFonts w:ascii="Times New Roman" w:hAnsi="Times New Roman"/>
        </w:rPr>
        <w:t>w</w:t>
      </w:r>
      <w:r>
        <w:rPr>
          <w:rFonts w:ascii="Times New Roman" w:hAnsi="Times New Roman"/>
        </w:rPr>
        <w:t>all system Manufacturer Certification in their possession and available on the project site, for inspection upon request.</w:t>
      </w:r>
      <w:r w:rsidR="00CD6057">
        <w:rPr>
          <w:rFonts w:ascii="Times New Roman" w:hAnsi="Times New Roman"/>
        </w:rPr>
        <w:t>]</w:t>
      </w:r>
    </w:p>
    <w:p w:rsidR="009C4E4A" w:rsidRPr="009C4E4A" w:rsidRDefault="009C4E4A" w:rsidP="009C4E4A">
      <w:pPr>
        <w:tabs>
          <w:tab w:val="left" w:pos="360"/>
          <w:tab w:val="left" w:pos="720"/>
          <w:tab w:val="left" w:pos="990"/>
          <w:tab w:val="left" w:pos="1080"/>
        </w:tabs>
        <w:autoSpaceDE w:val="0"/>
        <w:autoSpaceDN w:val="0"/>
        <w:adjustRightInd w:val="0"/>
        <w:spacing w:after="0" w:line="240" w:lineRule="auto"/>
        <w:rPr>
          <w:rFonts w:ascii="Times New Roman" w:hAnsi="Times New Roman"/>
        </w:rPr>
      </w:pPr>
    </w:p>
    <w:p w:rsidR="003004E2" w:rsidRDefault="00751D3D">
      <w:pPr>
        <w:pStyle w:val="ListParagraph"/>
        <w:numPr>
          <w:ilvl w:val="0"/>
          <w:numId w:val="22"/>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lastRenderedPageBreak/>
        <w:tab/>
        <w:t xml:space="preserve">Pre-installation Meeting:  Prior to commencement of application of </w:t>
      </w:r>
      <w:r w:rsidR="00CD6057">
        <w:rPr>
          <w:rFonts w:ascii="Times New Roman" w:hAnsi="Times New Roman"/>
        </w:rPr>
        <w:t xml:space="preserve"> wall system</w:t>
      </w:r>
      <w:r w:rsidR="00BD18C0">
        <w:rPr>
          <w:rFonts w:ascii="Times New Roman" w:hAnsi="Times New Roman"/>
        </w:rPr>
        <w:t>,</w:t>
      </w:r>
      <w:r w:rsidR="00CD6057">
        <w:rPr>
          <w:rFonts w:ascii="Times New Roman" w:hAnsi="Times New Roman"/>
        </w:rPr>
        <w:t xml:space="preserve"> review</w:t>
      </w:r>
      <w:r>
        <w:rPr>
          <w:rFonts w:ascii="Times New Roman" w:hAnsi="Times New Roman"/>
        </w:rPr>
        <w:t xml:space="preserve"> and document methods and procedures related to installation, including the following:</w:t>
      </w:r>
    </w:p>
    <w:p w:rsidR="003004E2" w:rsidRDefault="00751D3D">
      <w:pPr>
        <w:pStyle w:val="ListParagraph"/>
        <w:numPr>
          <w:ilvl w:val="0"/>
          <w:numId w:val="24"/>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 xml:space="preserve">Participants:  Authorized representatives of the Contractor, [Construction </w:t>
      </w:r>
      <w:r w:rsidR="00626CDA">
        <w:rPr>
          <w:rFonts w:ascii="Times New Roman" w:hAnsi="Times New Roman"/>
        </w:rPr>
        <w:t>M</w:t>
      </w:r>
      <w:r w:rsidR="003363A2">
        <w:rPr>
          <w:rFonts w:ascii="Times New Roman" w:hAnsi="Times New Roman"/>
        </w:rPr>
        <w:t>anager,] [Owner,]</w:t>
      </w:r>
      <w:r>
        <w:rPr>
          <w:rFonts w:ascii="Times New Roman" w:hAnsi="Times New Roman"/>
        </w:rPr>
        <w:t xml:space="preserve"> Architect, [Engineer,] Applicator, </w:t>
      </w:r>
      <w:r w:rsidR="00372718">
        <w:rPr>
          <w:rFonts w:ascii="Times New Roman" w:hAnsi="Times New Roman"/>
        </w:rPr>
        <w:t>[</w:t>
      </w:r>
      <w:r>
        <w:rPr>
          <w:rFonts w:ascii="Times New Roman" w:hAnsi="Times New Roman"/>
        </w:rPr>
        <w:t>Independent Inspector</w:t>
      </w:r>
      <w:r w:rsidR="00372718">
        <w:rPr>
          <w:rFonts w:ascii="Times New Roman" w:hAnsi="Times New Roman"/>
        </w:rPr>
        <w:t>]</w:t>
      </w:r>
      <w:r>
        <w:rPr>
          <w:rFonts w:ascii="Times New Roman" w:hAnsi="Times New Roman"/>
        </w:rPr>
        <w:t xml:space="preserve"> and </w:t>
      </w:r>
      <w:r w:rsidR="00CD6057">
        <w:rPr>
          <w:rFonts w:ascii="Times New Roman" w:hAnsi="Times New Roman"/>
        </w:rPr>
        <w:t>[</w:t>
      </w:r>
      <w:r>
        <w:rPr>
          <w:rFonts w:ascii="Times New Roman" w:hAnsi="Times New Roman"/>
        </w:rPr>
        <w:t>Manufacturer</w:t>
      </w:r>
      <w:r w:rsidR="00CD6057">
        <w:rPr>
          <w:rFonts w:ascii="Times New Roman" w:hAnsi="Times New Roman"/>
        </w:rPr>
        <w:t>].</w:t>
      </w:r>
    </w:p>
    <w:p w:rsidR="003004E2" w:rsidRDefault="007226D7">
      <w:pPr>
        <w:pStyle w:val="ListParagraph"/>
        <w:numPr>
          <w:ilvl w:val="0"/>
          <w:numId w:val="24"/>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Review metal wall framing assemblies for potential interference and conflicts and coordinate layout and support provisions for interfacing work.</w:t>
      </w:r>
    </w:p>
    <w:p w:rsidR="003004E2" w:rsidRDefault="007226D7">
      <w:pPr>
        <w:pStyle w:val="ListParagraph"/>
        <w:numPr>
          <w:ilvl w:val="0"/>
          <w:numId w:val="24"/>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Review insulated sheathing</w:t>
      </w:r>
      <w:r w:rsidR="00CD6057">
        <w:rPr>
          <w:rFonts w:ascii="Times New Roman" w:hAnsi="Times New Roman"/>
        </w:rPr>
        <w:t>, flashing</w:t>
      </w:r>
      <w:r>
        <w:rPr>
          <w:rFonts w:ascii="Times New Roman" w:hAnsi="Times New Roman"/>
        </w:rPr>
        <w:t xml:space="preserve"> and </w:t>
      </w:r>
      <w:r w:rsidR="00CD6057">
        <w:rPr>
          <w:rFonts w:ascii="Times New Roman" w:hAnsi="Times New Roman"/>
        </w:rPr>
        <w:t>[</w:t>
      </w:r>
      <w:r>
        <w:rPr>
          <w:rFonts w:ascii="Times New Roman" w:hAnsi="Times New Roman"/>
        </w:rPr>
        <w:t>spray polyurethane foam</w:t>
      </w:r>
      <w:r w:rsidR="00CD6057">
        <w:rPr>
          <w:rFonts w:ascii="Times New Roman" w:hAnsi="Times New Roman"/>
        </w:rPr>
        <w:t>]</w:t>
      </w:r>
      <w:r>
        <w:rPr>
          <w:rFonts w:ascii="Times New Roman" w:hAnsi="Times New Roman"/>
        </w:rPr>
        <w:t xml:space="preserve"> methods and procedures related to application including manufacturer’s installation guidelines</w:t>
      </w:r>
      <w:r w:rsidR="00CD6057">
        <w:rPr>
          <w:rFonts w:ascii="Times New Roman" w:hAnsi="Times New Roman"/>
        </w:rPr>
        <w:t>.</w:t>
      </w:r>
      <w:r>
        <w:rPr>
          <w:rFonts w:ascii="Times New Roman" w:hAnsi="Times New Roman"/>
        </w:rPr>
        <w:t xml:space="preserve"> </w:t>
      </w:r>
    </w:p>
    <w:p w:rsidR="003004E2" w:rsidRDefault="00100228">
      <w:pPr>
        <w:pStyle w:val="ListParagraph"/>
        <w:numPr>
          <w:ilvl w:val="0"/>
          <w:numId w:val="24"/>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Review construction schedule and confirm availability of products, applicator personnel, equipment and facilities.</w:t>
      </w:r>
    </w:p>
    <w:p w:rsidR="003004E2" w:rsidRDefault="00100228">
      <w:pPr>
        <w:pStyle w:val="ListParagraph"/>
        <w:numPr>
          <w:ilvl w:val="0"/>
          <w:numId w:val="24"/>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Review governing regulatory requirements, and requirements for insurance and certificates as applicable.</w:t>
      </w:r>
    </w:p>
    <w:p w:rsidR="003004E2" w:rsidRDefault="00100228">
      <w:pPr>
        <w:pStyle w:val="ListParagraph"/>
        <w:numPr>
          <w:ilvl w:val="0"/>
          <w:numId w:val="24"/>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Review field quality control procedures.</w:t>
      </w:r>
    </w:p>
    <w:p w:rsidR="00253ED0" w:rsidRPr="00532F96" w:rsidRDefault="00253ED0" w:rsidP="00A14782">
      <w:pPr>
        <w:tabs>
          <w:tab w:val="left" w:pos="360"/>
          <w:tab w:val="left" w:pos="720"/>
          <w:tab w:val="left" w:pos="1080"/>
        </w:tabs>
        <w:autoSpaceDE w:val="0"/>
        <w:autoSpaceDN w:val="0"/>
        <w:adjustRightInd w:val="0"/>
        <w:spacing w:after="0" w:line="240" w:lineRule="auto"/>
        <w:rPr>
          <w:rFonts w:ascii="Times New Roman" w:hAnsi="Times New Roman"/>
        </w:rPr>
      </w:pPr>
    </w:p>
    <w:p w:rsidR="00162312" w:rsidRDefault="00A14782" w:rsidP="00774E6D">
      <w:pPr>
        <w:tabs>
          <w:tab w:val="left" w:pos="360"/>
          <w:tab w:val="left" w:pos="720"/>
          <w:tab w:val="left" w:pos="990"/>
          <w:tab w:val="left" w:pos="1080"/>
        </w:tabs>
        <w:autoSpaceDE w:val="0"/>
        <w:autoSpaceDN w:val="0"/>
        <w:adjustRightInd w:val="0"/>
        <w:spacing w:after="0" w:line="240" w:lineRule="auto"/>
        <w:rPr>
          <w:rFonts w:ascii="Times New Roman" w:hAnsi="Times New Roman"/>
        </w:rPr>
      </w:pPr>
      <w:r w:rsidRPr="00532F96">
        <w:rPr>
          <w:rFonts w:ascii="Times New Roman" w:hAnsi="Times New Roman"/>
        </w:rPr>
        <w:t>1.</w:t>
      </w:r>
      <w:r w:rsidR="00B7513E">
        <w:rPr>
          <w:rFonts w:ascii="Times New Roman" w:hAnsi="Times New Roman"/>
        </w:rPr>
        <w:t>6</w:t>
      </w:r>
      <w:r w:rsidRPr="00532F96">
        <w:rPr>
          <w:rFonts w:ascii="Times New Roman" w:hAnsi="Times New Roman"/>
        </w:rPr>
        <w:t xml:space="preserve"> </w:t>
      </w:r>
      <w:r w:rsidR="00774E6D">
        <w:rPr>
          <w:rFonts w:ascii="Times New Roman" w:hAnsi="Times New Roman"/>
        </w:rPr>
        <w:tab/>
      </w:r>
      <w:r w:rsidR="00774E6D">
        <w:rPr>
          <w:rFonts w:ascii="Times New Roman" w:hAnsi="Times New Roman"/>
        </w:rPr>
        <w:tab/>
      </w:r>
      <w:r w:rsidR="00162312">
        <w:rPr>
          <w:rFonts w:ascii="Times New Roman" w:hAnsi="Times New Roman"/>
        </w:rPr>
        <w:t>DELIEVERY, STORAGE AND HANDLING</w:t>
      </w:r>
    </w:p>
    <w:p w:rsidR="003004E2" w:rsidRDefault="00162312">
      <w:pPr>
        <w:pStyle w:val="ListParagraph"/>
        <w:numPr>
          <w:ilvl w:val="0"/>
          <w:numId w:val="25"/>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ab/>
        <w:t xml:space="preserve">Deliver </w:t>
      </w:r>
      <w:r w:rsidR="00CD6057">
        <w:rPr>
          <w:rFonts w:ascii="Times New Roman" w:hAnsi="Times New Roman"/>
        </w:rPr>
        <w:t xml:space="preserve">wall </w:t>
      </w:r>
      <w:r>
        <w:rPr>
          <w:rFonts w:ascii="Times New Roman" w:hAnsi="Times New Roman"/>
        </w:rPr>
        <w:t>system materials in Manufacturer’s unopened containers or bundles, fully identified by name, brand, type and grade.  Exercise care to avoid damage during unloading, storing and installation.</w:t>
      </w:r>
    </w:p>
    <w:p w:rsidR="003004E2" w:rsidRDefault="00162312">
      <w:pPr>
        <w:pStyle w:val="ListParagraph"/>
        <w:numPr>
          <w:ilvl w:val="0"/>
          <w:numId w:val="25"/>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ab/>
        <w:t xml:space="preserve">Store, protect and handle </w:t>
      </w:r>
      <w:r w:rsidR="00CD6057">
        <w:rPr>
          <w:rFonts w:ascii="Times New Roman" w:hAnsi="Times New Roman"/>
        </w:rPr>
        <w:t>w</w:t>
      </w:r>
      <w:r>
        <w:rPr>
          <w:rFonts w:ascii="Times New Roman" w:hAnsi="Times New Roman"/>
        </w:rPr>
        <w:t>all system materials in accordance with the Manufacturer’s recommendations to prevent damage, contamination and deterioration.  Keep materials free of dirt and other foreign matter.</w:t>
      </w:r>
    </w:p>
    <w:p w:rsidR="00B7513E" w:rsidRDefault="00B7513E" w:rsidP="00774E6D">
      <w:pPr>
        <w:tabs>
          <w:tab w:val="left" w:pos="360"/>
          <w:tab w:val="left" w:pos="720"/>
          <w:tab w:val="left" w:pos="990"/>
          <w:tab w:val="left" w:pos="1080"/>
        </w:tabs>
        <w:autoSpaceDE w:val="0"/>
        <w:autoSpaceDN w:val="0"/>
        <w:adjustRightInd w:val="0"/>
        <w:spacing w:after="0" w:line="240" w:lineRule="auto"/>
        <w:rPr>
          <w:rFonts w:ascii="Times New Roman" w:hAnsi="Times New Roman"/>
        </w:rPr>
      </w:pPr>
    </w:p>
    <w:p w:rsidR="00253ED0" w:rsidRPr="00532F96" w:rsidRDefault="00253ED0" w:rsidP="00A14782">
      <w:pPr>
        <w:tabs>
          <w:tab w:val="left" w:pos="360"/>
          <w:tab w:val="left" w:pos="720"/>
          <w:tab w:val="left" w:pos="1080"/>
        </w:tabs>
        <w:autoSpaceDE w:val="0"/>
        <w:autoSpaceDN w:val="0"/>
        <w:adjustRightInd w:val="0"/>
        <w:spacing w:after="0" w:line="240" w:lineRule="auto"/>
        <w:rPr>
          <w:rFonts w:ascii="Times New Roman" w:hAnsi="Times New Roman"/>
        </w:rPr>
      </w:pPr>
    </w:p>
    <w:p w:rsidR="00A14782" w:rsidRDefault="00A14782" w:rsidP="005E4893">
      <w:pPr>
        <w:tabs>
          <w:tab w:val="left" w:pos="360"/>
          <w:tab w:val="left" w:pos="720"/>
          <w:tab w:val="left" w:pos="990"/>
        </w:tabs>
        <w:autoSpaceDE w:val="0"/>
        <w:autoSpaceDN w:val="0"/>
        <w:adjustRightInd w:val="0"/>
        <w:spacing w:after="0" w:line="240" w:lineRule="auto"/>
        <w:rPr>
          <w:rFonts w:ascii="Times New Roman" w:hAnsi="Times New Roman"/>
        </w:rPr>
      </w:pPr>
      <w:r w:rsidRPr="00532F96">
        <w:rPr>
          <w:rFonts w:ascii="Times New Roman" w:hAnsi="Times New Roman"/>
        </w:rPr>
        <w:t>1.</w:t>
      </w:r>
      <w:r w:rsidR="00EA08E2">
        <w:rPr>
          <w:rFonts w:ascii="Times New Roman" w:hAnsi="Times New Roman"/>
        </w:rPr>
        <w:t>7</w:t>
      </w:r>
      <w:r w:rsidRPr="00532F96">
        <w:rPr>
          <w:rFonts w:ascii="Times New Roman" w:hAnsi="Times New Roman"/>
        </w:rPr>
        <w:t xml:space="preserve"> </w:t>
      </w:r>
      <w:r w:rsidR="005E4893">
        <w:rPr>
          <w:rFonts w:ascii="Times New Roman" w:hAnsi="Times New Roman"/>
        </w:rPr>
        <w:tab/>
      </w:r>
      <w:r w:rsidR="005E4893">
        <w:rPr>
          <w:rFonts w:ascii="Times New Roman" w:hAnsi="Times New Roman"/>
        </w:rPr>
        <w:tab/>
      </w:r>
      <w:r w:rsidR="00EA08E2">
        <w:rPr>
          <w:rFonts w:ascii="Times New Roman" w:hAnsi="Times New Roman"/>
        </w:rPr>
        <w:t>PROJECT CONDITIONS</w:t>
      </w:r>
    </w:p>
    <w:p w:rsidR="003004E2" w:rsidRDefault="00EA08E2">
      <w:pPr>
        <w:pStyle w:val="ListParagraph"/>
        <w:numPr>
          <w:ilvl w:val="0"/>
          <w:numId w:val="26"/>
        </w:numPr>
        <w:tabs>
          <w:tab w:val="left" w:pos="360"/>
          <w:tab w:val="left" w:pos="720"/>
          <w:tab w:val="left" w:pos="990"/>
        </w:tabs>
        <w:autoSpaceDE w:val="0"/>
        <w:autoSpaceDN w:val="0"/>
        <w:adjustRightInd w:val="0"/>
        <w:spacing w:after="0" w:line="240" w:lineRule="auto"/>
        <w:rPr>
          <w:rFonts w:ascii="Times New Roman" w:hAnsi="Times New Roman"/>
        </w:rPr>
      </w:pPr>
      <w:r>
        <w:rPr>
          <w:rFonts w:ascii="Times New Roman" w:hAnsi="Times New Roman"/>
        </w:rPr>
        <w:tab/>
        <w:t xml:space="preserve">Environmental Requirements:  Install </w:t>
      </w:r>
      <w:r w:rsidR="00CD6057">
        <w:rPr>
          <w:rFonts w:ascii="Times New Roman" w:hAnsi="Times New Roman"/>
        </w:rPr>
        <w:t>w</w:t>
      </w:r>
      <w:r>
        <w:rPr>
          <w:rFonts w:ascii="Times New Roman" w:hAnsi="Times New Roman"/>
        </w:rPr>
        <w:t>all system work only when weather conditions are in compliance with Manufacturer’s specific environmental requirements and condition will permit work to be performed in accordance with Manufacturer’s recommendations and warranty requirements.</w:t>
      </w:r>
    </w:p>
    <w:p w:rsidR="003004E2" w:rsidRDefault="00781D2F">
      <w:pPr>
        <w:pStyle w:val="ListParagraph"/>
        <w:numPr>
          <w:ilvl w:val="1"/>
          <w:numId w:val="26"/>
        </w:numPr>
        <w:tabs>
          <w:tab w:val="left" w:pos="360"/>
          <w:tab w:val="left" w:pos="720"/>
          <w:tab w:val="left" w:pos="990"/>
        </w:tabs>
        <w:autoSpaceDE w:val="0"/>
        <w:autoSpaceDN w:val="0"/>
        <w:adjustRightInd w:val="0"/>
        <w:spacing w:after="0" w:line="240" w:lineRule="auto"/>
        <w:rPr>
          <w:rFonts w:ascii="Times New Roman" w:hAnsi="Times New Roman"/>
        </w:rPr>
      </w:pPr>
      <w:r>
        <w:rPr>
          <w:rFonts w:ascii="Times New Roman" w:hAnsi="Times New Roman"/>
        </w:rPr>
        <w:t>[</w:t>
      </w:r>
      <w:r w:rsidR="00EA08E2">
        <w:rPr>
          <w:rFonts w:ascii="Times New Roman" w:hAnsi="Times New Roman"/>
        </w:rPr>
        <w:t>Spray polyurethane foam:</w:t>
      </w:r>
    </w:p>
    <w:p w:rsidR="003004E2" w:rsidRDefault="00EA08E2" w:rsidP="003004E2">
      <w:pPr>
        <w:pStyle w:val="ListParagraph"/>
        <w:numPr>
          <w:ilvl w:val="0"/>
          <w:numId w:val="50"/>
        </w:numPr>
        <w:tabs>
          <w:tab w:val="left" w:pos="360"/>
          <w:tab w:val="left" w:pos="720"/>
          <w:tab w:val="left" w:pos="990"/>
        </w:tabs>
        <w:autoSpaceDE w:val="0"/>
        <w:autoSpaceDN w:val="0"/>
        <w:adjustRightInd w:val="0"/>
        <w:spacing w:after="0" w:line="240" w:lineRule="auto"/>
        <w:rPr>
          <w:rFonts w:ascii="Times New Roman" w:hAnsi="Times New Roman"/>
        </w:rPr>
      </w:pPr>
      <w:r>
        <w:rPr>
          <w:rFonts w:ascii="Times New Roman" w:hAnsi="Times New Roman"/>
        </w:rPr>
        <w:t>Do not proceed with installation of spray polyurethane foam until sheathing substrate construction is complete and openings and penetrating items have been installed and sealed.</w:t>
      </w:r>
    </w:p>
    <w:p w:rsidR="003004E2" w:rsidRDefault="00721CB8" w:rsidP="003004E2">
      <w:pPr>
        <w:pStyle w:val="ListParagraph"/>
        <w:numPr>
          <w:ilvl w:val="0"/>
          <w:numId w:val="50"/>
        </w:numPr>
        <w:tabs>
          <w:tab w:val="left" w:pos="360"/>
          <w:tab w:val="left" w:pos="720"/>
          <w:tab w:val="left" w:pos="990"/>
        </w:tabs>
        <w:autoSpaceDE w:val="0"/>
        <w:autoSpaceDN w:val="0"/>
        <w:adjustRightInd w:val="0"/>
        <w:spacing w:after="0" w:line="240" w:lineRule="auto"/>
        <w:rPr>
          <w:rFonts w:ascii="Times New Roman" w:hAnsi="Times New Roman"/>
        </w:rPr>
      </w:pPr>
      <w:r>
        <w:rPr>
          <w:rFonts w:ascii="Times New Roman" w:hAnsi="Times New Roman"/>
        </w:rPr>
        <w:t>Do not proceed with installation of spray polyurethane foam until substrate temperatures accepting the spray polyurethane are above the manufacturer’s recommended minimum surface temperatures.</w:t>
      </w:r>
    </w:p>
    <w:p w:rsidR="003004E2" w:rsidRDefault="00E1238F" w:rsidP="003004E2">
      <w:pPr>
        <w:pStyle w:val="ListParagraph"/>
        <w:numPr>
          <w:ilvl w:val="0"/>
          <w:numId w:val="50"/>
        </w:numPr>
        <w:tabs>
          <w:tab w:val="left" w:pos="360"/>
          <w:tab w:val="left" w:pos="720"/>
          <w:tab w:val="left" w:pos="990"/>
        </w:tabs>
        <w:autoSpaceDE w:val="0"/>
        <w:autoSpaceDN w:val="0"/>
        <w:adjustRightInd w:val="0"/>
        <w:spacing w:after="0" w:line="240" w:lineRule="auto"/>
        <w:rPr>
          <w:rFonts w:ascii="Times New Roman" w:hAnsi="Times New Roman"/>
        </w:rPr>
      </w:pPr>
      <w:r>
        <w:rPr>
          <w:rFonts w:ascii="Times New Roman" w:hAnsi="Times New Roman"/>
        </w:rPr>
        <w:t>Verify that substrate surfaces to receive spray polyurethane foam are free of frost, oil, grease, oxidation, dirt, loose paint, loose scale, or other deleterious material that would impair bond.</w:t>
      </w:r>
    </w:p>
    <w:p w:rsidR="003004E2" w:rsidRDefault="00C96A33" w:rsidP="003004E2">
      <w:pPr>
        <w:pStyle w:val="ListParagraph"/>
        <w:numPr>
          <w:ilvl w:val="0"/>
          <w:numId w:val="50"/>
        </w:numPr>
        <w:tabs>
          <w:tab w:val="left" w:pos="360"/>
          <w:tab w:val="left" w:pos="720"/>
          <w:tab w:val="left" w:pos="990"/>
        </w:tabs>
        <w:autoSpaceDE w:val="0"/>
        <w:autoSpaceDN w:val="0"/>
        <w:adjustRightInd w:val="0"/>
        <w:spacing w:after="0" w:line="240" w:lineRule="auto"/>
        <w:rPr>
          <w:rFonts w:ascii="Times New Roman" w:hAnsi="Times New Roman"/>
        </w:rPr>
      </w:pPr>
      <w:r>
        <w:rPr>
          <w:rFonts w:ascii="Times New Roman" w:hAnsi="Times New Roman"/>
        </w:rPr>
        <w:t>Do not apply spray polyurethane after the 6 months expiry date printed on the label of each container.</w:t>
      </w:r>
    </w:p>
    <w:p w:rsidR="003004E2" w:rsidRDefault="00C96A33" w:rsidP="003004E2">
      <w:pPr>
        <w:pStyle w:val="ListParagraph"/>
        <w:numPr>
          <w:ilvl w:val="0"/>
          <w:numId w:val="50"/>
        </w:numPr>
        <w:tabs>
          <w:tab w:val="left" w:pos="360"/>
          <w:tab w:val="left" w:pos="720"/>
          <w:tab w:val="left" w:pos="990"/>
        </w:tabs>
        <w:autoSpaceDE w:val="0"/>
        <w:autoSpaceDN w:val="0"/>
        <w:adjustRightInd w:val="0"/>
        <w:spacing w:after="0" w:line="240" w:lineRule="auto"/>
        <w:rPr>
          <w:rFonts w:ascii="Times New Roman" w:hAnsi="Times New Roman"/>
        </w:rPr>
      </w:pPr>
      <w:r>
        <w:rPr>
          <w:rFonts w:ascii="Times New Roman" w:hAnsi="Times New Roman"/>
        </w:rPr>
        <w:t>Ventilate area to receive spray polyurethane foam by introducing fresh air and exhausting air continuously during and 24 hour after application to maintain non-toxic, unpolluted, safe working conditions.</w:t>
      </w:r>
    </w:p>
    <w:p w:rsidR="003004E2" w:rsidRDefault="00FD7DB5" w:rsidP="003004E2">
      <w:pPr>
        <w:pStyle w:val="ListParagraph"/>
        <w:numPr>
          <w:ilvl w:val="0"/>
          <w:numId w:val="50"/>
        </w:numPr>
        <w:tabs>
          <w:tab w:val="left" w:pos="360"/>
          <w:tab w:val="left" w:pos="720"/>
          <w:tab w:val="left" w:pos="990"/>
        </w:tabs>
        <w:autoSpaceDE w:val="0"/>
        <w:autoSpaceDN w:val="0"/>
        <w:adjustRightInd w:val="0"/>
        <w:spacing w:after="0" w:line="240" w:lineRule="auto"/>
        <w:rPr>
          <w:rFonts w:ascii="Times New Roman" w:hAnsi="Times New Roman"/>
        </w:rPr>
      </w:pPr>
      <w:r>
        <w:rPr>
          <w:rFonts w:ascii="Times New Roman" w:hAnsi="Times New Roman"/>
        </w:rPr>
        <w:t>Provide</w:t>
      </w:r>
      <w:r w:rsidR="00781D2F">
        <w:rPr>
          <w:rFonts w:ascii="Times New Roman" w:hAnsi="Times New Roman"/>
        </w:rPr>
        <w:t xml:space="preserve"> protection for</w:t>
      </w:r>
      <w:r>
        <w:rPr>
          <w:rFonts w:ascii="Times New Roman" w:hAnsi="Times New Roman"/>
        </w:rPr>
        <w:t xml:space="preserve"> workers as recommended by spray polyurethane foam manufacturer.</w:t>
      </w:r>
    </w:p>
    <w:p w:rsidR="003004E2" w:rsidRDefault="00FD7DB5" w:rsidP="003004E2">
      <w:pPr>
        <w:pStyle w:val="ListParagraph"/>
        <w:numPr>
          <w:ilvl w:val="0"/>
          <w:numId w:val="50"/>
        </w:numPr>
        <w:tabs>
          <w:tab w:val="left" w:pos="360"/>
          <w:tab w:val="left" w:pos="720"/>
          <w:tab w:val="left" w:pos="990"/>
        </w:tabs>
        <w:autoSpaceDE w:val="0"/>
        <w:autoSpaceDN w:val="0"/>
        <w:adjustRightInd w:val="0"/>
        <w:spacing w:after="0" w:line="240" w:lineRule="auto"/>
        <w:rPr>
          <w:rFonts w:ascii="Times New Roman" w:hAnsi="Times New Roman"/>
        </w:rPr>
      </w:pPr>
      <w:r>
        <w:rPr>
          <w:rFonts w:ascii="Times New Roman" w:hAnsi="Times New Roman"/>
        </w:rPr>
        <w:t>Protect adjacent surfaces and equipment from damage by overspray, fall-out, and dusting of insulation materials.</w:t>
      </w:r>
    </w:p>
    <w:p w:rsidR="003004E2" w:rsidRDefault="00714428" w:rsidP="003004E2">
      <w:pPr>
        <w:pStyle w:val="ListParagraph"/>
        <w:numPr>
          <w:ilvl w:val="0"/>
          <w:numId w:val="50"/>
        </w:numPr>
        <w:tabs>
          <w:tab w:val="left" w:pos="360"/>
          <w:tab w:val="left" w:pos="720"/>
          <w:tab w:val="left" w:pos="990"/>
        </w:tabs>
        <w:autoSpaceDE w:val="0"/>
        <w:autoSpaceDN w:val="0"/>
        <w:adjustRightInd w:val="0"/>
        <w:spacing w:after="0" w:line="240" w:lineRule="auto"/>
        <w:rPr>
          <w:rFonts w:ascii="Times New Roman" w:hAnsi="Times New Roman"/>
        </w:rPr>
      </w:pPr>
      <w:r>
        <w:rPr>
          <w:rFonts w:ascii="Times New Roman" w:hAnsi="Times New Roman"/>
        </w:rPr>
        <w:t>Dispose of waste foam daily in location designated by Architect [Engineer] and empty drums in accordance with foam manufacturer’s instructions.</w:t>
      </w:r>
      <w:r w:rsidR="00781D2F">
        <w:rPr>
          <w:rFonts w:ascii="Times New Roman" w:hAnsi="Times New Roman"/>
        </w:rPr>
        <w:t>]</w:t>
      </w:r>
    </w:p>
    <w:p w:rsidR="00253ED0" w:rsidRPr="00532F96" w:rsidRDefault="00253ED0" w:rsidP="00A14782">
      <w:pPr>
        <w:tabs>
          <w:tab w:val="left" w:pos="360"/>
          <w:tab w:val="left" w:pos="720"/>
          <w:tab w:val="left" w:pos="1080"/>
        </w:tabs>
        <w:autoSpaceDE w:val="0"/>
        <w:autoSpaceDN w:val="0"/>
        <w:adjustRightInd w:val="0"/>
        <w:spacing w:after="0" w:line="240" w:lineRule="auto"/>
        <w:rPr>
          <w:rFonts w:ascii="Times New Roman" w:hAnsi="Times New Roman"/>
        </w:rPr>
      </w:pPr>
    </w:p>
    <w:p w:rsidR="00A14782" w:rsidRPr="00532F96" w:rsidRDefault="00253ED0" w:rsidP="00EA08E2">
      <w:pPr>
        <w:tabs>
          <w:tab w:val="left" w:pos="360"/>
          <w:tab w:val="left" w:pos="720"/>
          <w:tab w:val="left" w:pos="990"/>
          <w:tab w:val="left" w:pos="1080"/>
        </w:tabs>
        <w:autoSpaceDE w:val="0"/>
        <w:autoSpaceDN w:val="0"/>
        <w:adjustRightInd w:val="0"/>
        <w:spacing w:after="0" w:line="240" w:lineRule="auto"/>
        <w:rPr>
          <w:rFonts w:ascii="Times New Roman" w:hAnsi="Times New Roman"/>
        </w:rPr>
      </w:pPr>
      <w:r w:rsidRPr="00532F96">
        <w:rPr>
          <w:rFonts w:ascii="Times New Roman" w:hAnsi="Times New Roman"/>
        </w:rPr>
        <w:tab/>
      </w:r>
    </w:p>
    <w:p w:rsidR="00253ED0" w:rsidRPr="00532F96" w:rsidRDefault="00253ED0" w:rsidP="00A14782">
      <w:pPr>
        <w:tabs>
          <w:tab w:val="left" w:pos="360"/>
          <w:tab w:val="left" w:pos="720"/>
          <w:tab w:val="left" w:pos="1080"/>
        </w:tabs>
        <w:autoSpaceDE w:val="0"/>
        <w:autoSpaceDN w:val="0"/>
        <w:adjustRightInd w:val="0"/>
        <w:spacing w:after="0" w:line="240" w:lineRule="auto"/>
        <w:rPr>
          <w:rFonts w:ascii="Times New Roman" w:hAnsi="Times New Roman"/>
        </w:rPr>
      </w:pPr>
    </w:p>
    <w:p w:rsidR="00A14782" w:rsidRDefault="0060025B" w:rsidP="008B10C9">
      <w:pPr>
        <w:tabs>
          <w:tab w:val="left" w:pos="360"/>
          <w:tab w:val="left" w:pos="72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1.8</w:t>
      </w:r>
      <w:r w:rsidR="00A14782" w:rsidRPr="00532F96">
        <w:rPr>
          <w:rFonts w:ascii="Times New Roman" w:hAnsi="Times New Roman"/>
        </w:rPr>
        <w:t xml:space="preserve"> </w:t>
      </w:r>
      <w:r w:rsidR="008B10C9">
        <w:rPr>
          <w:rFonts w:ascii="Times New Roman" w:hAnsi="Times New Roman"/>
        </w:rPr>
        <w:tab/>
      </w:r>
      <w:r w:rsidR="008B10C9">
        <w:rPr>
          <w:rFonts w:ascii="Times New Roman" w:hAnsi="Times New Roman"/>
        </w:rPr>
        <w:tab/>
      </w:r>
      <w:r>
        <w:rPr>
          <w:rFonts w:ascii="Times New Roman" w:hAnsi="Times New Roman"/>
        </w:rPr>
        <w:t>WARRANTY</w:t>
      </w:r>
    </w:p>
    <w:p w:rsidR="003004E2" w:rsidRDefault="0060025B">
      <w:pPr>
        <w:pStyle w:val="ListParagraph"/>
        <w:numPr>
          <w:ilvl w:val="0"/>
          <w:numId w:val="27"/>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ab/>
        <w:t>Submit the following warranties:</w:t>
      </w:r>
      <w:r w:rsidR="00781D2F">
        <w:rPr>
          <w:rFonts w:ascii="Times New Roman" w:hAnsi="Times New Roman"/>
        </w:rPr>
        <w:t xml:space="preserve"> Follow all Manufacture’s requirements for acquiring warr</w:t>
      </w:r>
      <w:r w:rsidR="00203088">
        <w:rPr>
          <w:rFonts w:ascii="Times New Roman" w:hAnsi="Times New Roman"/>
        </w:rPr>
        <w:t>an</w:t>
      </w:r>
      <w:r w:rsidR="00781D2F">
        <w:rPr>
          <w:rFonts w:ascii="Times New Roman" w:hAnsi="Times New Roman"/>
        </w:rPr>
        <w:t>ty.</w:t>
      </w:r>
    </w:p>
    <w:p w:rsidR="003004E2" w:rsidRDefault="0060025B">
      <w:pPr>
        <w:pStyle w:val="ListParagraph"/>
        <w:numPr>
          <w:ilvl w:val="0"/>
          <w:numId w:val="28"/>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 xml:space="preserve">Exterior insulation warranty:  </w:t>
      </w:r>
      <w:bookmarkStart w:id="0" w:name="OLE_LINK4"/>
      <w:r>
        <w:rPr>
          <w:rFonts w:ascii="Times New Roman" w:hAnsi="Times New Roman"/>
        </w:rPr>
        <w:t xml:space="preserve">Six month exposure and </w:t>
      </w:r>
      <w:r w:rsidR="00203088">
        <w:rPr>
          <w:rFonts w:ascii="Times New Roman" w:hAnsi="Times New Roman"/>
        </w:rPr>
        <w:t>[</w:t>
      </w:r>
      <w:r>
        <w:rPr>
          <w:rFonts w:ascii="Times New Roman" w:hAnsi="Times New Roman"/>
        </w:rPr>
        <w:t>15</w:t>
      </w:r>
      <w:r w:rsidR="00203088">
        <w:rPr>
          <w:rFonts w:ascii="Times New Roman" w:hAnsi="Times New Roman"/>
        </w:rPr>
        <w:t>]</w:t>
      </w:r>
      <w:r>
        <w:rPr>
          <w:rFonts w:ascii="Times New Roman" w:hAnsi="Times New Roman"/>
        </w:rPr>
        <w:t xml:space="preserve"> </w:t>
      </w:r>
      <w:r w:rsidR="00203088">
        <w:rPr>
          <w:rFonts w:ascii="Times New Roman" w:hAnsi="Times New Roman"/>
        </w:rPr>
        <w:t>[10]</w:t>
      </w:r>
      <w:r>
        <w:rPr>
          <w:rFonts w:ascii="Times New Roman" w:hAnsi="Times New Roman"/>
        </w:rPr>
        <w:t>year thermal warranty.</w:t>
      </w:r>
      <w:bookmarkEnd w:id="0"/>
    </w:p>
    <w:p w:rsidR="003004E2" w:rsidRDefault="005A41DB">
      <w:pPr>
        <w:pStyle w:val="ListParagraph"/>
        <w:numPr>
          <w:ilvl w:val="0"/>
          <w:numId w:val="28"/>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 xml:space="preserve">Liquid </w:t>
      </w:r>
      <w:r w:rsidR="00205392">
        <w:rPr>
          <w:rFonts w:ascii="Times New Roman" w:hAnsi="Times New Roman"/>
        </w:rPr>
        <w:t xml:space="preserve"> sprayed f</w:t>
      </w:r>
      <w:r w:rsidR="0060025B">
        <w:rPr>
          <w:rFonts w:ascii="Times New Roman" w:hAnsi="Times New Roman"/>
        </w:rPr>
        <w:t xml:space="preserve">lashing:  </w:t>
      </w:r>
      <w:r>
        <w:rPr>
          <w:rFonts w:ascii="Times New Roman" w:hAnsi="Times New Roman"/>
        </w:rPr>
        <w:t>Six month exposure</w:t>
      </w:r>
      <w:r w:rsidR="00781D2F">
        <w:rPr>
          <w:rFonts w:ascii="Times New Roman" w:hAnsi="Times New Roman"/>
        </w:rPr>
        <w:t xml:space="preserve"> and  </w:t>
      </w:r>
      <w:r w:rsidR="00203088">
        <w:rPr>
          <w:rFonts w:ascii="Times New Roman" w:hAnsi="Times New Roman"/>
        </w:rPr>
        <w:t>[</w:t>
      </w:r>
      <w:r w:rsidR="00781D2F">
        <w:rPr>
          <w:rFonts w:ascii="Times New Roman" w:hAnsi="Times New Roman"/>
        </w:rPr>
        <w:t>15</w:t>
      </w:r>
      <w:r w:rsidR="00203088">
        <w:rPr>
          <w:rFonts w:ascii="Times New Roman" w:hAnsi="Times New Roman"/>
        </w:rPr>
        <w:t>]</w:t>
      </w:r>
      <w:r w:rsidR="00781D2F">
        <w:rPr>
          <w:rFonts w:ascii="Times New Roman" w:hAnsi="Times New Roman"/>
        </w:rPr>
        <w:t xml:space="preserve"> [10] year water resistance warranty</w:t>
      </w:r>
      <w:r>
        <w:rPr>
          <w:rFonts w:ascii="Times New Roman" w:hAnsi="Times New Roman"/>
        </w:rPr>
        <w:t xml:space="preserve"> </w:t>
      </w:r>
    </w:p>
    <w:p w:rsidR="003004E2" w:rsidRDefault="00205392">
      <w:pPr>
        <w:pStyle w:val="ListParagraph"/>
        <w:numPr>
          <w:ilvl w:val="0"/>
          <w:numId w:val="28"/>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Flashing Tape:  Six month exposure</w:t>
      </w:r>
    </w:p>
    <w:p w:rsidR="003004E2" w:rsidRPr="00781D2F" w:rsidRDefault="0060025B" w:rsidP="00781D2F">
      <w:pPr>
        <w:pStyle w:val="ListParagraph"/>
        <w:numPr>
          <w:ilvl w:val="0"/>
          <w:numId w:val="28"/>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Spray Polyurethane Foam:  Limited Warranty</w:t>
      </w:r>
    </w:p>
    <w:p w:rsidR="00253ED0" w:rsidRPr="00532F96" w:rsidRDefault="00253ED0" w:rsidP="00A14782">
      <w:pPr>
        <w:tabs>
          <w:tab w:val="left" w:pos="360"/>
          <w:tab w:val="left" w:pos="720"/>
          <w:tab w:val="left" w:pos="1080"/>
        </w:tabs>
        <w:autoSpaceDE w:val="0"/>
        <w:autoSpaceDN w:val="0"/>
        <w:adjustRightInd w:val="0"/>
        <w:spacing w:after="0" w:line="240" w:lineRule="auto"/>
        <w:rPr>
          <w:rFonts w:ascii="Times New Roman" w:hAnsi="Times New Roman"/>
        </w:rPr>
      </w:pPr>
    </w:p>
    <w:p w:rsidR="00C13914" w:rsidRDefault="00C13914" w:rsidP="00A14782">
      <w:pPr>
        <w:tabs>
          <w:tab w:val="left" w:pos="360"/>
          <w:tab w:val="left" w:pos="720"/>
          <w:tab w:val="left" w:pos="1080"/>
        </w:tabs>
        <w:autoSpaceDE w:val="0"/>
        <w:autoSpaceDN w:val="0"/>
        <w:adjustRightInd w:val="0"/>
        <w:spacing w:after="0" w:line="240" w:lineRule="auto"/>
        <w:rPr>
          <w:rFonts w:ascii="Times New Roman" w:hAnsi="Times New Roman"/>
        </w:rPr>
      </w:pPr>
    </w:p>
    <w:p w:rsidR="00C13914" w:rsidRDefault="00C13914" w:rsidP="00A14782">
      <w:pPr>
        <w:tabs>
          <w:tab w:val="left" w:pos="360"/>
          <w:tab w:val="left" w:pos="720"/>
          <w:tab w:val="left" w:pos="1080"/>
        </w:tabs>
        <w:autoSpaceDE w:val="0"/>
        <w:autoSpaceDN w:val="0"/>
        <w:adjustRightInd w:val="0"/>
        <w:spacing w:after="0" w:line="240" w:lineRule="auto"/>
        <w:rPr>
          <w:rFonts w:ascii="Times New Roman" w:hAnsi="Times New Roman"/>
        </w:rPr>
      </w:pPr>
    </w:p>
    <w:p w:rsidR="00A14782" w:rsidRPr="00532F96" w:rsidRDefault="00A14782" w:rsidP="00A14782">
      <w:pPr>
        <w:tabs>
          <w:tab w:val="left" w:pos="360"/>
          <w:tab w:val="left" w:pos="720"/>
          <w:tab w:val="left" w:pos="1080"/>
        </w:tabs>
        <w:autoSpaceDE w:val="0"/>
        <w:autoSpaceDN w:val="0"/>
        <w:adjustRightInd w:val="0"/>
        <w:spacing w:after="0" w:line="240" w:lineRule="auto"/>
        <w:rPr>
          <w:rFonts w:ascii="Times New Roman" w:hAnsi="Times New Roman"/>
        </w:rPr>
      </w:pPr>
      <w:r w:rsidRPr="00532F96">
        <w:rPr>
          <w:rFonts w:ascii="Times New Roman" w:hAnsi="Times New Roman"/>
        </w:rPr>
        <w:lastRenderedPageBreak/>
        <w:t>PART 2- PRODUCTS</w:t>
      </w:r>
    </w:p>
    <w:p w:rsidR="00253ED0" w:rsidRPr="00532F96" w:rsidRDefault="00253ED0" w:rsidP="00A14782">
      <w:pPr>
        <w:tabs>
          <w:tab w:val="left" w:pos="360"/>
          <w:tab w:val="left" w:pos="720"/>
          <w:tab w:val="left" w:pos="1080"/>
        </w:tabs>
        <w:autoSpaceDE w:val="0"/>
        <w:autoSpaceDN w:val="0"/>
        <w:adjustRightInd w:val="0"/>
        <w:spacing w:after="0" w:line="240" w:lineRule="auto"/>
        <w:rPr>
          <w:rFonts w:ascii="Times New Roman" w:hAnsi="Times New Roman"/>
        </w:rPr>
      </w:pPr>
    </w:p>
    <w:p w:rsidR="00A14782" w:rsidRDefault="00A14782" w:rsidP="00EC2930">
      <w:pPr>
        <w:tabs>
          <w:tab w:val="left" w:pos="360"/>
          <w:tab w:val="left" w:pos="720"/>
          <w:tab w:val="left" w:pos="990"/>
          <w:tab w:val="left" w:pos="1080"/>
        </w:tabs>
        <w:autoSpaceDE w:val="0"/>
        <w:autoSpaceDN w:val="0"/>
        <w:adjustRightInd w:val="0"/>
        <w:spacing w:after="0" w:line="240" w:lineRule="auto"/>
        <w:rPr>
          <w:rFonts w:ascii="Times New Roman" w:hAnsi="Times New Roman"/>
        </w:rPr>
      </w:pPr>
      <w:r w:rsidRPr="00532F96">
        <w:rPr>
          <w:rFonts w:ascii="Times New Roman" w:hAnsi="Times New Roman"/>
        </w:rPr>
        <w:t xml:space="preserve">2.1 </w:t>
      </w:r>
      <w:r w:rsidR="00EC2930">
        <w:rPr>
          <w:rFonts w:ascii="Times New Roman" w:hAnsi="Times New Roman"/>
        </w:rPr>
        <w:tab/>
      </w:r>
      <w:r w:rsidR="00EC2930">
        <w:rPr>
          <w:rFonts w:ascii="Times New Roman" w:hAnsi="Times New Roman"/>
        </w:rPr>
        <w:tab/>
      </w:r>
      <w:r w:rsidRPr="00532F96">
        <w:rPr>
          <w:rFonts w:ascii="Times New Roman" w:hAnsi="Times New Roman"/>
        </w:rPr>
        <w:t>INSULATION</w:t>
      </w:r>
    </w:p>
    <w:p w:rsidR="003004E2" w:rsidRDefault="00C13914">
      <w:pPr>
        <w:pStyle w:val="ListParagraph"/>
        <w:numPr>
          <w:ilvl w:val="0"/>
          <w:numId w:val="29"/>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ab/>
      </w:r>
      <w:r w:rsidR="0093054E">
        <w:rPr>
          <w:rFonts w:ascii="Times New Roman" w:hAnsi="Times New Roman"/>
        </w:rPr>
        <w:t xml:space="preserve">Continuous </w:t>
      </w:r>
      <w:r>
        <w:rPr>
          <w:rFonts w:ascii="Times New Roman" w:hAnsi="Times New Roman"/>
        </w:rPr>
        <w:t>Exterior Insulation:  Glass-fiber-reinforced enhanced polyisocyanurate foam core sheathing faced with nominal 4 mil embossed blue acrylic-coated aluminum on one side and 1.25 mil embossed aluminum on the other side, complying with ASTM C1289 and meeting the following physical properties:</w:t>
      </w:r>
      <w:r>
        <w:rPr>
          <w:rFonts w:ascii="Times New Roman" w:hAnsi="Times New Roman"/>
        </w:rPr>
        <w:tab/>
      </w:r>
    </w:p>
    <w:p w:rsidR="003004E2" w:rsidRDefault="00777425">
      <w:pPr>
        <w:pStyle w:val="ListParagraph"/>
        <w:numPr>
          <w:ilvl w:val="0"/>
          <w:numId w:val="30"/>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ASTM C1289 type 1, class 2.</w:t>
      </w:r>
    </w:p>
    <w:p w:rsidR="003004E2" w:rsidRDefault="003676AF">
      <w:pPr>
        <w:pStyle w:val="ListParagraph"/>
        <w:numPr>
          <w:ilvl w:val="0"/>
          <w:numId w:val="30"/>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Compressive Strength (ASTM D1621):  25 psi, minimum.</w:t>
      </w:r>
    </w:p>
    <w:p w:rsidR="003004E2" w:rsidRDefault="003676AF">
      <w:pPr>
        <w:pStyle w:val="ListParagraph"/>
        <w:numPr>
          <w:ilvl w:val="0"/>
          <w:numId w:val="30"/>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Aged thermal Resistance (ASTM C518, measured at Mean Temp of 75F):  [F-6.5 at I inch] [RSI 1.06 per 25 mm] of thickness [with 15 year thermal warranty].</w:t>
      </w:r>
    </w:p>
    <w:p w:rsidR="003004E2" w:rsidRDefault="00217893">
      <w:pPr>
        <w:pStyle w:val="ListParagraph"/>
        <w:numPr>
          <w:ilvl w:val="0"/>
          <w:numId w:val="30"/>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Flexural Strength (ASTM C203):</w:t>
      </w:r>
      <w:r w:rsidR="0093054E">
        <w:rPr>
          <w:rFonts w:ascii="Times New Roman" w:hAnsi="Times New Roman"/>
        </w:rPr>
        <w:t xml:space="preserve"> Minimum 55 psi</w:t>
      </w:r>
      <w:r w:rsidR="0093054E" w:rsidDel="0093054E">
        <w:rPr>
          <w:rFonts w:ascii="Times New Roman" w:hAnsi="Times New Roman"/>
        </w:rPr>
        <w:t xml:space="preserve"> </w:t>
      </w:r>
      <w:r>
        <w:rPr>
          <w:rFonts w:ascii="Times New Roman" w:hAnsi="Times New Roman"/>
        </w:rPr>
        <w:t>.</w:t>
      </w:r>
    </w:p>
    <w:p w:rsidR="003004E2" w:rsidRDefault="00217893">
      <w:pPr>
        <w:pStyle w:val="ListParagraph"/>
        <w:numPr>
          <w:ilvl w:val="0"/>
          <w:numId w:val="30"/>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 xml:space="preserve">Water Absorption (ASTM C209 ): </w:t>
      </w:r>
      <w:r w:rsidR="0093054E">
        <w:rPr>
          <w:rFonts w:ascii="Times New Roman" w:hAnsi="Times New Roman"/>
        </w:rPr>
        <w:t>Minimum 0.1 percent by volume</w:t>
      </w:r>
      <w:r>
        <w:rPr>
          <w:rFonts w:ascii="Times New Roman" w:hAnsi="Times New Roman"/>
        </w:rPr>
        <w:t>.</w:t>
      </w:r>
    </w:p>
    <w:p w:rsidR="003004E2" w:rsidRDefault="00217893">
      <w:pPr>
        <w:pStyle w:val="ListParagraph"/>
        <w:numPr>
          <w:ilvl w:val="0"/>
          <w:numId w:val="30"/>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Water Vapor Permeance (ASTM E96): &lt;0.03 perms.</w:t>
      </w:r>
    </w:p>
    <w:p w:rsidR="003004E2" w:rsidRDefault="00217893">
      <w:pPr>
        <w:pStyle w:val="ListParagraph"/>
        <w:numPr>
          <w:ilvl w:val="0"/>
          <w:numId w:val="30"/>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Maximum Use Temperature:  250 degrees F.</w:t>
      </w:r>
    </w:p>
    <w:p w:rsidR="0093054E" w:rsidRPr="000D5616" w:rsidRDefault="0093054E" w:rsidP="000D5616">
      <w:pPr>
        <w:pStyle w:val="ListParagraph"/>
        <w:numPr>
          <w:ilvl w:val="0"/>
          <w:numId w:val="30"/>
        </w:numPr>
        <w:tabs>
          <w:tab w:val="left" w:pos="360"/>
          <w:tab w:val="left" w:pos="720"/>
          <w:tab w:val="left" w:pos="90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Class A (&lt;and/or= 25 Flame spread Index and &lt;450 Smoke Developed Index) classified at Max. thickness per UL 723 criteria or ASTM E84 criteria.</w:t>
      </w:r>
    </w:p>
    <w:p w:rsidR="003004E2" w:rsidRDefault="001D00FD" w:rsidP="00E2015D">
      <w:pPr>
        <w:pStyle w:val="ListParagraph"/>
        <w:numPr>
          <w:ilvl w:val="0"/>
          <w:numId w:val="30"/>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Acceptable Products:  The Dow Chemical Company “THERMAX™ ci Exterior Insulation.”</w:t>
      </w:r>
    </w:p>
    <w:p w:rsidR="003004E2" w:rsidRDefault="001D00FD">
      <w:pPr>
        <w:pStyle w:val="ListParagraph"/>
        <w:numPr>
          <w:ilvl w:val="0"/>
          <w:numId w:val="31"/>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Panel Size:  4’-0” wide x 8’-0” [12’-0”] long, square edge, shiplap (shiplap on thickness of 1.55: and greater) panels.</w:t>
      </w:r>
    </w:p>
    <w:p w:rsidR="003004E2" w:rsidRDefault="00BA496C">
      <w:pPr>
        <w:pStyle w:val="ListParagraph"/>
        <w:numPr>
          <w:ilvl w:val="0"/>
          <w:numId w:val="31"/>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Thickness and Stabilized R-Value:  Nominal 0.625 inch thickness, R-4.1 [1.0 inch thickness, R-6.5] [1.55 inch thickness, R-10.1] [2 inch thickness, R-13.0]</w:t>
      </w:r>
      <w:r w:rsidR="0036777A">
        <w:rPr>
          <w:rFonts w:ascii="Times New Roman" w:hAnsi="Times New Roman"/>
        </w:rPr>
        <w:t xml:space="preserve">. </w:t>
      </w:r>
      <w:r>
        <w:rPr>
          <w:rFonts w:ascii="Times New Roman" w:hAnsi="Times New Roman"/>
        </w:rPr>
        <w:t xml:space="preserve"> For thicknesses greater than 2”, call 1-866-583-BLUE (2583).</w:t>
      </w:r>
    </w:p>
    <w:p w:rsidR="00E2015D" w:rsidRDefault="00E2015D" w:rsidP="00E2015D">
      <w:pPr>
        <w:pStyle w:val="ListParagraph"/>
        <w:numPr>
          <w:ilvl w:val="0"/>
          <w:numId w:val="27"/>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w:t>
      </w:r>
      <w:r>
        <w:rPr>
          <w:rFonts w:ascii="Times New Roman" w:hAnsi="Times New Roman"/>
        </w:rPr>
        <w:tab/>
        <w:t>Spray Polyurethane Foam:  Two-component spray polyurethane cellular plastic foam, complying with the follow methods and meeting the following physical properties.</w:t>
      </w:r>
      <w:r w:rsidR="003B7BCF">
        <w:rPr>
          <w:rFonts w:ascii="Times New Roman" w:hAnsi="Times New Roman"/>
        </w:rPr>
        <w:t>]</w:t>
      </w:r>
    </w:p>
    <w:p w:rsidR="002D7213" w:rsidRDefault="00E2015D">
      <w:pPr>
        <w:pStyle w:val="ListParagraph"/>
        <w:numPr>
          <w:ilvl w:val="0"/>
          <w:numId w:val="35"/>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Core Density (ASTM D1622):  [Minimum 2pcf].</w:t>
      </w:r>
    </w:p>
    <w:p w:rsidR="002D7213" w:rsidRDefault="00E2015D">
      <w:pPr>
        <w:pStyle w:val="ListParagraph"/>
        <w:numPr>
          <w:ilvl w:val="0"/>
          <w:numId w:val="35"/>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Thermal Resistance (ASTM C518):  140degreeF/90day Aged R-Value, measured at 75F mean Temp:  Minimum R6.1/inch.</w:t>
      </w:r>
    </w:p>
    <w:p w:rsidR="002D7213" w:rsidRDefault="00E2015D">
      <w:pPr>
        <w:pStyle w:val="ListParagraph"/>
        <w:numPr>
          <w:ilvl w:val="0"/>
          <w:numId w:val="35"/>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Flame Spread (ASTM E84, Class A):  25 or less.</w:t>
      </w:r>
    </w:p>
    <w:p w:rsidR="002D7213" w:rsidRDefault="00E2015D">
      <w:pPr>
        <w:pStyle w:val="ListParagraph"/>
        <w:numPr>
          <w:ilvl w:val="0"/>
          <w:numId w:val="35"/>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Smoke Developed (ASTM E84, Class A):  450 or less.</w:t>
      </w:r>
    </w:p>
    <w:p w:rsidR="002D7213" w:rsidRDefault="00E2015D">
      <w:pPr>
        <w:pStyle w:val="ListParagraph"/>
        <w:numPr>
          <w:ilvl w:val="0"/>
          <w:numId w:val="35"/>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Compressive Strength minimum (ASTM D1621, 10% parallel to rise):  [20 psi] [182 kPa].</w:t>
      </w:r>
    </w:p>
    <w:p w:rsidR="002D7213" w:rsidRDefault="00E2015D">
      <w:pPr>
        <w:pStyle w:val="ListParagraph"/>
        <w:numPr>
          <w:ilvl w:val="0"/>
          <w:numId w:val="35"/>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Closed Cell Content (ASTM D2856):  minimum 90 percent.</w:t>
      </w:r>
    </w:p>
    <w:p w:rsidR="002D7213" w:rsidRDefault="00E2015D">
      <w:pPr>
        <w:pStyle w:val="ListParagraph"/>
        <w:numPr>
          <w:ilvl w:val="0"/>
          <w:numId w:val="35"/>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Water Absorption by Volume maximum.  (ASTM D2842):  5.0 percent.</w:t>
      </w:r>
    </w:p>
    <w:p w:rsidR="002D7213" w:rsidRDefault="00E2015D">
      <w:pPr>
        <w:pStyle w:val="ListParagraph"/>
        <w:numPr>
          <w:ilvl w:val="0"/>
          <w:numId w:val="35"/>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Water Vapor Permeability maximum.  (ASTM E96):  [3.0 perm-inches] [4.4 ng/(Pa.s.m)].</w:t>
      </w:r>
    </w:p>
    <w:p w:rsidR="002D7213" w:rsidRDefault="00E2015D">
      <w:pPr>
        <w:pStyle w:val="ListParagraph"/>
        <w:numPr>
          <w:ilvl w:val="0"/>
          <w:numId w:val="59"/>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Acceptable Products:  The Dow Chemical company STYROFOAM™ Spray Polyurethane Foam [CM2030], [CM 2045], [CM 2060]&gt; or  FROTH PAK™ Ultra.  Formulation required will be upon surface temperature of substrate.  Refer to manufacturers recommendations.</w:t>
      </w:r>
    </w:p>
    <w:p w:rsidR="002D7213" w:rsidRDefault="00E2015D">
      <w:pPr>
        <w:pStyle w:val="ListParagraph"/>
        <w:numPr>
          <w:ilvl w:val="0"/>
          <w:numId w:val="36"/>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STYROFOAM™ Spray Polyurethane Foam CM2030:</w:t>
      </w:r>
    </w:p>
    <w:p w:rsidR="002D7213" w:rsidRPr="005202D5" w:rsidRDefault="00E2015D" w:rsidP="005202D5">
      <w:pPr>
        <w:pStyle w:val="ListParagraph"/>
        <w:numPr>
          <w:ilvl w:val="0"/>
          <w:numId w:val="37"/>
        </w:numPr>
        <w:tabs>
          <w:tab w:val="left" w:pos="360"/>
          <w:tab w:val="left" w:pos="720"/>
          <w:tab w:val="left" w:pos="990"/>
          <w:tab w:val="left" w:pos="1080"/>
        </w:tabs>
        <w:autoSpaceDE w:val="0"/>
        <w:autoSpaceDN w:val="0"/>
        <w:adjustRightInd w:val="0"/>
        <w:spacing w:after="0" w:line="240" w:lineRule="auto"/>
        <w:rPr>
          <w:rFonts w:ascii="Times New Roman" w:hAnsi="Times New Roman"/>
          <w:b/>
        </w:rPr>
      </w:pPr>
      <w:r>
        <w:rPr>
          <w:rFonts w:ascii="Times New Roman" w:hAnsi="Times New Roman"/>
        </w:rPr>
        <w:t xml:space="preserve">Thermal Resistance (ASTM C518):  140degreeF/90day Aged, R-Value, </w:t>
      </w:r>
      <w:r w:rsidRPr="00082425">
        <w:rPr>
          <w:rFonts w:ascii="Times New Roman" w:hAnsi="Times New Roman"/>
        </w:rPr>
        <w:t>measured at 75F tem:  Minimum R6.</w:t>
      </w:r>
      <w:r>
        <w:rPr>
          <w:rFonts w:ascii="Times New Roman" w:hAnsi="Times New Roman"/>
        </w:rPr>
        <w:t>0</w:t>
      </w:r>
      <w:r w:rsidRPr="00082425">
        <w:rPr>
          <w:rFonts w:ascii="Times New Roman" w:hAnsi="Times New Roman"/>
        </w:rPr>
        <w:t>/inch.</w:t>
      </w:r>
      <w:r w:rsidRPr="005202D5">
        <w:rPr>
          <w:rFonts w:ascii="Times New Roman" w:hAnsi="Times New Roman"/>
        </w:rPr>
        <w:t xml:space="preserve">  </w:t>
      </w:r>
    </w:p>
    <w:p w:rsidR="002D7213" w:rsidRDefault="00E2015D">
      <w:pPr>
        <w:pStyle w:val="ListParagraph"/>
        <w:numPr>
          <w:ilvl w:val="0"/>
          <w:numId w:val="36"/>
        </w:numPr>
        <w:tabs>
          <w:tab w:val="left" w:pos="360"/>
          <w:tab w:val="left" w:pos="720"/>
          <w:tab w:val="left" w:pos="990"/>
          <w:tab w:val="left" w:pos="1080"/>
        </w:tabs>
        <w:autoSpaceDE w:val="0"/>
        <w:autoSpaceDN w:val="0"/>
        <w:adjustRightInd w:val="0"/>
        <w:spacing w:after="0" w:line="240" w:lineRule="auto"/>
        <w:rPr>
          <w:rFonts w:ascii="Times New Roman" w:hAnsi="Times New Roman"/>
          <w:b/>
        </w:rPr>
      </w:pPr>
      <w:r>
        <w:rPr>
          <w:rFonts w:ascii="Times New Roman" w:hAnsi="Times New Roman"/>
        </w:rPr>
        <w:t>STYROFOAM™ Spray Polyurethane Foam CM2045:</w:t>
      </w:r>
    </w:p>
    <w:p w:rsidR="002D7213" w:rsidRPr="005202D5" w:rsidRDefault="00E2015D" w:rsidP="005202D5">
      <w:pPr>
        <w:pStyle w:val="ListParagraph"/>
        <w:numPr>
          <w:ilvl w:val="0"/>
          <w:numId w:val="38"/>
        </w:numPr>
        <w:tabs>
          <w:tab w:val="left" w:pos="360"/>
          <w:tab w:val="left" w:pos="720"/>
          <w:tab w:val="left" w:pos="990"/>
          <w:tab w:val="left" w:pos="1080"/>
        </w:tabs>
        <w:autoSpaceDE w:val="0"/>
        <w:autoSpaceDN w:val="0"/>
        <w:adjustRightInd w:val="0"/>
        <w:spacing w:after="0" w:line="240" w:lineRule="auto"/>
        <w:rPr>
          <w:rFonts w:ascii="Times New Roman" w:hAnsi="Times New Roman"/>
          <w:b/>
        </w:rPr>
      </w:pPr>
      <w:r>
        <w:rPr>
          <w:rFonts w:ascii="Times New Roman" w:hAnsi="Times New Roman"/>
        </w:rPr>
        <w:t>Thermal Resistance (ASTM C518):  140degreeF/90day Aged R-Value, measured at 75F Temp:  Minimum R6.4/inch.</w:t>
      </w:r>
      <w:r w:rsidRPr="005202D5">
        <w:rPr>
          <w:rFonts w:ascii="Times New Roman" w:hAnsi="Times New Roman"/>
        </w:rPr>
        <w:tab/>
      </w:r>
    </w:p>
    <w:p w:rsidR="002D7213" w:rsidRDefault="00E2015D">
      <w:pPr>
        <w:pStyle w:val="ListParagraph"/>
        <w:numPr>
          <w:ilvl w:val="0"/>
          <w:numId w:val="36"/>
        </w:numPr>
        <w:tabs>
          <w:tab w:val="left" w:pos="360"/>
          <w:tab w:val="left" w:pos="720"/>
          <w:tab w:val="left" w:pos="990"/>
          <w:tab w:val="left" w:pos="1080"/>
        </w:tabs>
        <w:autoSpaceDE w:val="0"/>
        <w:autoSpaceDN w:val="0"/>
        <w:adjustRightInd w:val="0"/>
        <w:spacing w:after="0" w:line="240" w:lineRule="auto"/>
        <w:rPr>
          <w:rFonts w:ascii="Times New Roman" w:hAnsi="Times New Roman"/>
          <w:b/>
        </w:rPr>
      </w:pPr>
      <w:r>
        <w:rPr>
          <w:rFonts w:ascii="Times New Roman" w:hAnsi="Times New Roman"/>
        </w:rPr>
        <w:t>FROTH PAK™ Ultra low pressure spray foam:</w:t>
      </w:r>
    </w:p>
    <w:p w:rsidR="002D7213" w:rsidRDefault="00E2015D">
      <w:pPr>
        <w:pStyle w:val="ListParagraph"/>
        <w:numPr>
          <w:ilvl w:val="0"/>
          <w:numId w:val="54"/>
        </w:numPr>
        <w:tabs>
          <w:tab w:val="left" w:pos="360"/>
          <w:tab w:val="left" w:pos="720"/>
          <w:tab w:val="left" w:pos="990"/>
          <w:tab w:val="left" w:pos="1080"/>
        </w:tabs>
        <w:autoSpaceDE w:val="0"/>
        <w:autoSpaceDN w:val="0"/>
        <w:adjustRightInd w:val="0"/>
        <w:spacing w:after="0" w:line="240" w:lineRule="auto"/>
        <w:rPr>
          <w:rFonts w:ascii="Times New Roman" w:hAnsi="Times New Roman"/>
          <w:b/>
        </w:rPr>
      </w:pPr>
      <w:r>
        <w:rPr>
          <w:rFonts w:ascii="Times New Roman" w:hAnsi="Times New Roman"/>
        </w:rPr>
        <w:t>Thermal Resistance (ASTM C518):  140degreeF/90day Aged R-Value, measured at 75F Temp:  Minimum R6.4/inch.</w:t>
      </w:r>
    </w:p>
    <w:p w:rsidR="002D7213" w:rsidRPr="005202D5" w:rsidRDefault="002D7213" w:rsidP="005202D5">
      <w:pPr>
        <w:tabs>
          <w:tab w:val="left" w:pos="360"/>
          <w:tab w:val="left" w:pos="720"/>
          <w:tab w:val="left" w:pos="990"/>
          <w:tab w:val="left" w:pos="1080"/>
        </w:tabs>
        <w:autoSpaceDE w:val="0"/>
        <w:autoSpaceDN w:val="0"/>
        <w:adjustRightInd w:val="0"/>
        <w:spacing w:after="0" w:line="240" w:lineRule="auto"/>
        <w:ind w:left="2160"/>
        <w:rPr>
          <w:rFonts w:ascii="Times New Roman" w:hAnsi="Times New Roman"/>
          <w:b/>
        </w:rPr>
      </w:pPr>
    </w:p>
    <w:p w:rsidR="000D5616" w:rsidRPr="000D5616" w:rsidRDefault="000D5616" w:rsidP="000D5616">
      <w:pPr>
        <w:tabs>
          <w:tab w:val="left" w:pos="360"/>
          <w:tab w:val="left" w:pos="720"/>
          <w:tab w:val="left" w:pos="990"/>
          <w:tab w:val="left" w:pos="1080"/>
        </w:tabs>
        <w:autoSpaceDE w:val="0"/>
        <w:autoSpaceDN w:val="0"/>
        <w:adjustRightInd w:val="0"/>
        <w:spacing w:after="0" w:line="240" w:lineRule="auto"/>
        <w:rPr>
          <w:rFonts w:ascii="Times New Roman" w:hAnsi="Times New Roman"/>
        </w:rPr>
      </w:pPr>
      <w:r w:rsidRPr="000D5616">
        <w:rPr>
          <w:rFonts w:ascii="Times New Roman" w:hAnsi="Times New Roman"/>
        </w:rPr>
        <w:t>2.</w:t>
      </w:r>
      <w:r>
        <w:rPr>
          <w:rFonts w:ascii="Times New Roman" w:hAnsi="Times New Roman"/>
        </w:rPr>
        <w:t>2</w:t>
      </w:r>
      <w:r w:rsidRPr="000D5616">
        <w:rPr>
          <w:rFonts w:ascii="Times New Roman" w:hAnsi="Times New Roman"/>
        </w:rPr>
        <w:tab/>
        <w:t xml:space="preserve"> </w:t>
      </w:r>
      <w:r w:rsidRPr="000D5616">
        <w:rPr>
          <w:rFonts w:ascii="Times New Roman" w:hAnsi="Times New Roman"/>
        </w:rPr>
        <w:tab/>
      </w:r>
      <w:r>
        <w:rPr>
          <w:rFonts w:ascii="Times New Roman" w:hAnsi="Times New Roman"/>
        </w:rPr>
        <w:t>ACCESSORIES</w:t>
      </w:r>
      <w:r w:rsidRPr="000D5616">
        <w:rPr>
          <w:rFonts w:ascii="Times New Roman" w:hAnsi="Times New Roman"/>
        </w:rPr>
        <w:t xml:space="preserve">  </w:t>
      </w:r>
    </w:p>
    <w:p w:rsidR="000D5616" w:rsidRPr="000D5616" w:rsidRDefault="000D5616" w:rsidP="000D5616">
      <w:pPr>
        <w:tabs>
          <w:tab w:val="left" w:pos="360"/>
          <w:tab w:val="left" w:pos="720"/>
          <w:tab w:val="left" w:pos="990"/>
          <w:tab w:val="left" w:pos="1080"/>
        </w:tabs>
        <w:autoSpaceDE w:val="0"/>
        <w:autoSpaceDN w:val="0"/>
        <w:adjustRightInd w:val="0"/>
        <w:spacing w:after="0" w:line="240" w:lineRule="auto"/>
        <w:rPr>
          <w:rFonts w:ascii="Times New Roman" w:hAnsi="Times New Roman"/>
          <w:b/>
        </w:rPr>
      </w:pPr>
    </w:p>
    <w:p w:rsidR="00E2015D" w:rsidRDefault="00E2015D" w:rsidP="00E2015D">
      <w:pPr>
        <w:pStyle w:val="ListParagraph"/>
        <w:tabs>
          <w:tab w:val="left" w:pos="360"/>
          <w:tab w:val="left" w:pos="720"/>
          <w:tab w:val="left" w:pos="990"/>
          <w:tab w:val="left" w:pos="1080"/>
        </w:tabs>
        <w:autoSpaceDE w:val="0"/>
        <w:autoSpaceDN w:val="0"/>
        <w:adjustRightInd w:val="0"/>
        <w:spacing w:after="0" w:line="240" w:lineRule="auto"/>
        <w:ind w:left="1080"/>
        <w:rPr>
          <w:rFonts w:ascii="Times New Roman" w:hAnsi="Times New Roman"/>
        </w:rPr>
      </w:pPr>
    </w:p>
    <w:p w:rsidR="003004E2" w:rsidRDefault="00BA496C" w:rsidP="003004E2">
      <w:pPr>
        <w:pStyle w:val="ListParagraph"/>
        <w:numPr>
          <w:ilvl w:val="0"/>
          <w:numId w:val="63"/>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sidRPr="00BD3D90">
        <w:rPr>
          <w:rFonts w:ascii="Times New Roman" w:hAnsi="Times New Roman"/>
        </w:rPr>
        <w:tab/>
      </w:r>
      <w:r w:rsidR="00BD3D90" w:rsidRPr="00BD3D90">
        <w:rPr>
          <w:rFonts w:ascii="Times New Roman" w:hAnsi="Times New Roman"/>
        </w:rPr>
        <w:t>Fasteners</w:t>
      </w:r>
      <w:r w:rsidRPr="00BD3D90">
        <w:rPr>
          <w:rFonts w:ascii="Times New Roman" w:hAnsi="Times New Roman"/>
        </w:rPr>
        <w:t>:</w:t>
      </w:r>
      <w:r w:rsidR="00BD3D90">
        <w:rPr>
          <w:rFonts w:ascii="Times New Roman" w:hAnsi="Times New Roman"/>
        </w:rPr>
        <w:t xml:space="preserve">  </w:t>
      </w:r>
      <w:r w:rsidRPr="00BD3D90">
        <w:rPr>
          <w:rFonts w:ascii="Times New Roman" w:hAnsi="Times New Roman"/>
        </w:rPr>
        <w:t xml:space="preserve"> Provide insulated sheathing manufacturer’s recommended polymer or other corrosion protective coated steel screw fasteners for anchoring sheathing to metal wall framing.  Fastener length and size based on wall sheathing thickness.</w:t>
      </w:r>
    </w:p>
    <w:p w:rsidR="003004E2" w:rsidRDefault="00BA496C" w:rsidP="003004E2">
      <w:pPr>
        <w:pStyle w:val="ListParagraph"/>
        <w:numPr>
          <w:ilvl w:val="0"/>
          <w:numId w:val="52"/>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sidRPr="00BD18C0">
        <w:rPr>
          <w:rFonts w:ascii="Times New Roman" w:hAnsi="Times New Roman"/>
        </w:rPr>
        <w:t xml:space="preserve">Acceptable Products: </w:t>
      </w:r>
    </w:p>
    <w:p w:rsidR="003004E2" w:rsidRDefault="000766AA" w:rsidP="003004E2">
      <w:pPr>
        <w:pStyle w:val="ListParagraph"/>
        <w:numPr>
          <w:ilvl w:val="0"/>
          <w:numId w:val="51"/>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sidRPr="00BD18C0">
        <w:rPr>
          <w:rFonts w:ascii="Times New Roman" w:hAnsi="Times New Roman"/>
        </w:rPr>
        <w:lastRenderedPageBreak/>
        <w:t>Rodenhouse, Inc. 2 inch diameter “THERMAL-GRIP ci Prong washers” plastic washers which can be installed</w:t>
      </w:r>
      <w:r>
        <w:rPr>
          <w:rFonts w:ascii="Times New Roman" w:hAnsi="Times New Roman"/>
        </w:rPr>
        <w:t xml:space="preserve"> </w:t>
      </w:r>
      <w:r w:rsidR="00343B6B" w:rsidRPr="00BD18C0">
        <w:rPr>
          <w:rFonts w:ascii="Times New Roman" w:hAnsi="Times New Roman"/>
        </w:rPr>
        <w:t xml:space="preserve">using either bulk Grip-Deck self-drilling screws or collated Grip-Deck screws.  </w:t>
      </w:r>
      <w:r w:rsidR="006D7EFC">
        <w:rPr>
          <w:rFonts w:ascii="Times New Roman" w:hAnsi="Times New Roman"/>
        </w:rPr>
        <w:t>[</w:t>
      </w:r>
      <w:r w:rsidR="00343B6B" w:rsidRPr="00BD18C0">
        <w:rPr>
          <w:rFonts w:ascii="Times New Roman" w:hAnsi="Times New Roman"/>
        </w:rPr>
        <w:t>Use the Grip-Lok auto-feed fastening system for high speed application (recommended for wall assemblies up to 2 inches in thickness).</w:t>
      </w:r>
      <w:r w:rsidR="006D7EFC">
        <w:rPr>
          <w:rFonts w:ascii="Times New Roman" w:hAnsi="Times New Roman"/>
        </w:rPr>
        <w:t>]</w:t>
      </w:r>
      <w:r w:rsidR="00343B6B" w:rsidRPr="00BD18C0">
        <w:rPr>
          <w:rFonts w:ascii="Times New Roman" w:hAnsi="Times New Roman"/>
        </w:rPr>
        <w:t xml:space="preserve">  Contact Rodenhouse Inc. for more information at 616-454-3100.</w:t>
      </w:r>
    </w:p>
    <w:p w:rsidR="002D7213" w:rsidRDefault="003B4F64">
      <w:pPr>
        <w:pStyle w:val="ListParagraph"/>
        <w:numPr>
          <w:ilvl w:val="0"/>
          <w:numId w:val="51"/>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sidRPr="00BD18C0">
        <w:rPr>
          <w:rFonts w:ascii="Times New Roman" w:hAnsi="Times New Roman"/>
        </w:rPr>
        <w:t xml:space="preserve">Rodenhouse, Inc. “Plasti-Grip PMF” fasteners.  Recommended for block, concrete, or masonry </w:t>
      </w:r>
      <w:r w:rsidR="000766AA" w:rsidRPr="00343B6B">
        <w:rPr>
          <w:rFonts w:ascii="Times New Roman" w:hAnsi="Times New Roman"/>
        </w:rPr>
        <w:t>substrates.  Contact Rodenhouse, Inc. for more information at 616-454-3100.</w:t>
      </w:r>
      <w:r w:rsidR="000766AA">
        <w:rPr>
          <w:rFonts w:ascii="Times New Roman" w:hAnsi="Times New Roman"/>
        </w:rPr>
        <w:t xml:space="preserve"> </w:t>
      </w:r>
    </w:p>
    <w:p w:rsidR="003004E2" w:rsidRDefault="0007705F" w:rsidP="003004E2">
      <w:pPr>
        <w:pStyle w:val="ListParagraph"/>
        <w:numPr>
          <w:ilvl w:val="0"/>
          <w:numId w:val="51"/>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Or approved equal</w:t>
      </w:r>
      <w:r w:rsidR="000766AA">
        <w:rPr>
          <w:rFonts w:ascii="Times New Roman" w:hAnsi="Times New Roman"/>
        </w:rPr>
        <w:t xml:space="preserve">  </w:t>
      </w:r>
    </w:p>
    <w:p w:rsidR="00AE0E01" w:rsidRDefault="00343B6B" w:rsidP="00BD18C0">
      <w:pPr>
        <w:tabs>
          <w:tab w:val="left" w:pos="360"/>
          <w:tab w:val="left" w:pos="720"/>
          <w:tab w:val="left" w:pos="990"/>
          <w:tab w:val="left" w:pos="1080"/>
        </w:tabs>
        <w:autoSpaceDE w:val="0"/>
        <w:autoSpaceDN w:val="0"/>
        <w:adjustRightInd w:val="0"/>
        <w:spacing w:after="0" w:line="240" w:lineRule="auto"/>
        <w:ind w:left="1440"/>
        <w:rPr>
          <w:rFonts w:ascii="Times New Roman" w:hAnsi="Times New Roman"/>
        </w:rPr>
      </w:pPr>
      <w:r>
        <w:rPr>
          <w:rFonts w:ascii="Times New Roman" w:hAnsi="Times New Roman"/>
        </w:rPr>
        <w:t xml:space="preserve"> </w:t>
      </w:r>
    </w:p>
    <w:p w:rsidR="005A41DB" w:rsidRPr="00AE0E01" w:rsidRDefault="005A41DB" w:rsidP="00AE0E01">
      <w:pPr>
        <w:tabs>
          <w:tab w:val="left" w:pos="360"/>
          <w:tab w:val="left" w:pos="720"/>
          <w:tab w:val="left" w:pos="990"/>
          <w:tab w:val="left" w:pos="1080"/>
        </w:tabs>
        <w:autoSpaceDE w:val="0"/>
        <w:autoSpaceDN w:val="0"/>
        <w:adjustRightInd w:val="0"/>
        <w:spacing w:after="0" w:line="240" w:lineRule="auto"/>
        <w:ind w:left="1440"/>
        <w:rPr>
          <w:rFonts w:ascii="Times New Roman" w:hAnsi="Times New Roman"/>
        </w:rPr>
      </w:pPr>
    </w:p>
    <w:p w:rsidR="003004E2" w:rsidRDefault="00D83E8F" w:rsidP="003004E2">
      <w:pPr>
        <w:pStyle w:val="ListParagraph"/>
        <w:numPr>
          <w:ilvl w:val="0"/>
          <w:numId w:val="63"/>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sidRPr="000766AA">
        <w:rPr>
          <w:rFonts w:ascii="Times New Roman" w:hAnsi="Times New Roman"/>
        </w:rPr>
        <w:t xml:space="preserve">Liquid spray </w:t>
      </w:r>
      <w:r w:rsidR="00B36A60" w:rsidRPr="000766AA">
        <w:rPr>
          <w:rFonts w:ascii="Times New Roman" w:hAnsi="Times New Roman"/>
        </w:rPr>
        <w:t xml:space="preserve">flashing:  Provide insulation </w:t>
      </w:r>
      <w:r w:rsidRPr="000766AA">
        <w:rPr>
          <w:rFonts w:ascii="Times New Roman" w:hAnsi="Times New Roman"/>
        </w:rPr>
        <w:t>manufacturer</w:t>
      </w:r>
      <w:r w:rsidR="00205392" w:rsidRPr="000766AA">
        <w:rPr>
          <w:rFonts w:ascii="Times New Roman" w:hAnsi="Times New Roman"/>
        </w:rPr>
        <w:t>’</w:t>
      </w:r>
      <w:r w:rsidRPr="000766AA">
        <w:rPr>
          <w:rFonts w:ascii="Times New Roman" w:hAnsi="Times New Roman"/>
        </w:rPr>
        <w:t>s</w:t>
      </w:r>
      <w:r w:rsidR="00B36A60" w:rsidRPr="000766AA">
        <w:rPr>
          <w:rFonts w:ascii="Times New Roman" w:hAnsi="Times New Roman"/>
        </w:rPr>
        <w:t xml:space="preserve"> recommended board joint </w:t>
      </w:r>
      <w:r w:rsidRPr="000766AA">
        <w:rPr>
          <w:rFonts w:ascii="Times New Roman" w:hAnsi="Times New Roman"/>
        </w:rPr>
        <w:t xml:space="preserve">commercial liquid spray </w:t>
      </w:r>
      <w:r w:rsidR="001A0BA1" w:rsidRPr="000766AA">
        <w:rPr>
          <w:rFonts w:ascii="Times New Roman" w:hAnsi="Times New Roman"/>
        </w:rPr>
        <w:t xml:space="preserve">flashing and sealant for sealing joints, </w:t>
      </w:r>
      <w:r w:rsidR="002B56AC" w:rsidRPr="000766AA">
        <w:rPr>
          <w:rFonts w:ascii="Times New Roman" w:hAnsi="Times New Roman"/>
        </w:rPr>
        <w:t xml:space="preserve">seams, </w:t>
      </w:r>
      <w:r w:rsidR="001A0BA1" w:rsidRPr="000766AA">
        <w:rPr>
          <w:rFonts w:ascii="Times New Roman" w:hAnsi="Times New Roman"/>
        </w:rPr>
        <w:t>w</w:t>
      </w:r>
      <w:r w:rsidR="002B56AC" w:rsidRPr="000766AA">
        <w:rPr>
          <w:rFonts w:ascii="Times New Roman" w:hAnsi="Times New Roman"/>
        </w:rPr>
        <w:t>indow</w:t>
      </w:r>
      <w:r w:rsidR="001A0BA1" w:rsidRPr="000766AA">
        <w:rPr>
          <w:rFonts w:ascii="Times New Roman" w:hAnsi="Times New Roman"/>
        </w:rPr>
        <w:t xml:space="preserve"> openings, </w:t>
      </w:r>
      <w:r w:rsidR="002B56AC" w:rsidRPr="000766AA">
        <w:rPr>
          <w:rFonts w:ascii="Times New Roman" w:hAnsi="Times New Roman"/>
        </w:rPr>
        <w:t>door openings,</w:t>
      </w:r>
      <w:r w:rsidR="0007705F">
        <w:rPr>
          <w:rFonts w:ascii="Times New Roman" w:hAnsi="Times New Roman"/>
        </w:rPr>
        <w:t xml:space="preserve"> counter-flashing</w:t>
      </w:r>
      <w:r w:rsidR="002B56AC" w:rsidRPr="000766AA">
        <w:rPr>
          <w:rFonts w:ascii="Times New Roman" w:hAnsi="Times New Roman"/>
        </w:rPr>
        <w:t xml:space="preserve"> and penetrations through</w:t>
      </w:r>
      <w:r w:rsidR="001A0BA1" w:rsidRPr="000766AA">
        <w:rPr>
          <w:rFonts w:ascii="Times New Roman" w:hAnsi="Times New Roman"/>
        </w:rPr>
        <w:t xml:space="preserve"> </w:t>
      </w:r>
      <w:r w:rsidR="002B56AC" w:rsidRPr="000766AA">
        <w:rPr>
          <w:rFonts w:ascii="Times New Roman" w:hAnsi="Times New Roman"/>
        </w:rPr>
        <w:t>the insulation layer.</w:t>
      </w:r>
    </w:p>
    <w:p w:rsidR="003004E2" w:rsidRDefault="00BB7AD6" w:rsidP="003004E2">
      <w:pPr>
        <w:pStyle w:val="ListParagraph"/>
        <w:numPr>
          <w:ilvl w:val="1"/>
          <w:numId w:val="63"/>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sidRPr="000766AA">
        <w:rPr>
          <w:rFonts w:ascii="Times New Roman" w:hAnsi="Times New Roman"/>
        </w:rPr>
        <w:t xml:space="preserve">Acceptable Products: </w:t>
      </w:r>
    </w:p>
    <w:p w:rsidR="003004E2" w:rsidRDefault="00FF0440">
      <w:pPr>
        <w:pStyle w:val="ListParagraph"/>
        <w:numPr>
          <w:ilvl w:val="1"/>
          <w:numId w:val="31"/>
        </w:numPr>
        <w:tabs>
          <w:tab w:val="left" w:pos="360"/>
          <w:tab w:val="left" w:pos="720"/>
          <w:tab w:val="left" w:pos="990"/>
          <w:tab w:val="left" w:pos="1080"/>
          <w:tab w:val="left" w:pos="1890"/>
        </w:tabs>
        <w:autoSpaceDE w:val="0"/>
        <w:autoSpaceDN w:val="0"/>
        <w:adjustRightInd w:val="0"/>
        <w:spacing w:after="0" w:line="240" w:lineRule="auto"/>
        <w:rPr>
          <w:rFonts w:ascii="Times New Roman" w:hAnsi="Times New Roman"/>
        </w:rPr>
      </w:pPr>
      <w:r w:rsidRPr="000766AA">
        <w:rPr>
          <w:rFonts w:ascii="Times New Roman" w:hAnsi="Times New Roman"/>
        </w:rPr>
        <w:t xml:space="preserve">The Dow Chemical Company “LIQUIDARMOR™- CM” spray flashing and sealant. </w:t>
      </w:r>
    </w:p>
    <w:p w:rsidR="003004E2" w:rsidRDefault="00FF0440">
      <w:pPr>
        <w:pStyle w:val="ListParagraph"/>
        <w:numPr>
          <w:ilvl w:val="2"/>
          <w:numId w:val="31"/>
        </w:numPr>
        <w:tabs>
          <w:tab w:val="left" w:pos="360"/>
          <w:tab w:val="left" w:pos="720"/>
          <w:tab w:val="left" w:pos="990"/>
          <w:tab w:val="left" w:pos="1080"/>
          <w:tab w:val="left" w:pos="1890"/>
        </w:tabs>
        <w:autoSpaceDE w:val="0"/>
        <w:autoSpaceDN w:val="0"/>
        <w:adjustRightInd w:val="0"/>
        <w:spacing w:after="0" w:line="240" w:lineRule="auto"/>
        <w:rPr>
          <w:rFonts w:ascii="Times New Roman" w:hAnsi="Times New Roman"/>
        </w:rPr>
      </w:pPr>
      <w:r w:rsidRPr="000766AA">
        <w:rPr>
          <w:rFonts w:ascii="Times New Roman" w:hAnsi="Times New Roman"/>
        </w:rPr>
        <w:t>Meets ASTM 2357 standard test method for determining air leakage of air barrier</w:t>
      </w:r>
      <w:r w:rsidR="000766AA">
        <w:rPr>
          <w:rFonts w:ascii="Times New Roman" w:hAnsi="Times New Roman"/>
        </w:rPr>
        <w:t xml:space="preserve"> assemblies, as part of an approved assembly with continuous foam insulation.</w:t>
      </w:r>
      <w:r w:rsidR="000766AA" w:rsidDel="000766AA">
        <w:rPr>
          <w:rFonts w:ascii="Times New Roman" w:hAnsi="Times New Roman"/>
        </w:rPr>
        <w:t xml:space="preserve"> </w:t>
      </w:r>
      <w:r w:rsidRPr="000766AA">
        <w:rPr>
          <w:rFonts w:ascii="Times New Roman" w:hAnsi="Times New Roman"/>
        </w:rPr>
        <w:t xml:space="preserve"> </w:t>
      </w:r>
    </w:p>
    <w:p w:rsidR="003004E2" w:rsidRDefault="00FF0440">
      <w:pPr>
        <w:pStyle w:val="ListParagraph"/>
        <w:numPr>
          <w:ilvl w:val="2"/>
          <w:numId w:val="31"/>
        </w:numPr>
        <w:tabs>
          <w:tab w:val="left" w:pos="360"/>
          <w:tab w:val="left" w:pos="720"/>
          <w:tab w:val="left" w:pos="990"/>
          <w:tab w:val="left" w:pos="1080"/>
          <w:tab w:val="left" w:pos="1890"/>
          <w:tab w:val="left" w:pos="2430"/>
        </w:tabs>
        <w:autoSpaceDE w:val="0"/>
        <w:autoSpaceDN w:val="0"/>
        <w:adjustRightInd w:val="0"/>
        <w:spacing w:after="0" w:line="240" w:lineRule="auto"/>
        <w:rPr>
          <w:rFonts w:ascii="Times New Roman" w:hAnsi="Times New Roman"/>
        </w:rPr>
      </w:pPr>
      <w:r w:rsidRPr="000766AA">
        <w:rPr>
          <w:rFonts w:ascii="Times New Roman" w:hAnsi="Times New Roman"/>
        </w:rPr>
        <w:t>Meets ASTM 331 water penetration of existing windows by uniform static air pressure</w:t>
      </w:r>
      <w:r w:rsidR="000766AA">
        <w:rPr>
          <w:rFonts w:ascii="Times New Roman" w:hAnsi="Times New Roman"/>
        </w:rPr>
        <w:t xml:space="preserve"> </w:t>
      </w:r>
      <w:r w:rsidR="007553A8">
        <w:rPr>
          <w:rFonts w:ascii="Times New Roman" w:hAnsi="Times New Roman"/>
        </w:rPr>
        <w:t>d</w:t>
      </w:r>
      <w:r>
        <w:rPr>
          <w:rFonts w:ascii="Times New Roman" w:hAnsi="Times New Roman"/>
        </w:rPr>
        <w:t>ifferences</w:t>
      </w:r>
      <w:r w:rsidR="00630793">
        <w:rPr>
          <w:rFonts w:ascii="Times New Roman" w:hAnsi="Times New Roman"/>
        </w:rPr>
        <w:t>, as part of an approved assembly with continuous foam insulation</w:t>
      </w:r>
      <w:r>
        <w:rPr>
          <w:rFonts w:ascii="Times New Roman" w:hAnsi="Times New Roman"/>
        </w:rPr>
        <w:t>.</w:t>
      </w:r>
    </w:p>
    <w:p w:rsidR="003004E2" w:rsidRDefault="000766AA">
      <w:pPr>
        <w:pStyle w:val="ListParagraph"/>
        <w:numPr>
          <w:ilvl w:val="2"/>
          <w:numId w:val="31"/>
        </w:numPr>
        <w:tabs>
          <w:tab w:val="left" w:pos="360"/>
          <w:tab w:val="left" w:pos="720"/>
          <w:tab w:val="left" w:pos="990"/>
          <w:tab w:val="left" w:pos="1080"/>
          <w:tab w:val="left" w:pos="1890"/>
          <w:tab w:val="left" w:pos="2430"/>
        </w:tabs>
        <w:autoSpaceDE w:val="0"/>
        <w:autoSpaceDN w:val="0"/>
        <w:adjustRightInd w:val="0"/>
        <w:spacing w:after="0" w:line="240" w:lineRule="auto"/>
        <w:rPr>
          <w:rFonts w:ascii="Times New Roman" w:hAnsi="Times New Roman"/>
        </w:rPr>
      </w:pPr>
      <w:r w:rsidDel="000766AA">
        <w:rPr>
          <w:rFonts w:ascii="Times New Roman" w:hAnsi="Times New Roman"/>
        </w:rPr>
        <w:t xml:space="preserve"> </w:t>
      </w:r>
      <w:r w:rsidR="00FF0440">
        <w:rPr>
          <w:rFonts w:ascii="Times New Roman" w:hAnsi="Times New Roman"/>
        </w:rPr>
        <w:t>Meets ASTM D412 tensile strength- 340 psi.</w:t>
      </w:r>
    </w:p>
    <w:p w:rsidR="003004E2" w:rsidRDefault="00FF0440">
      <w:pPr>
        <w:pStyle w:val="ListParagraph"/>
        <w:numPr>
          <w:ilvl w:val="2"/>
          <w:numId w:val="31"/>
        </w:numPr>
        <w:tabs>
          <w:tab w:val="left" w:pos="360"/>
          <w:tab w:val="left" w:pos="720"/>
          <w:tab w:val="left" w:pos="990"/>
          <w:tab w:val="left" w:pos="1080"/>
          <w:tab w:val="left" w:pos="1890"/>
          <w:tab w:val="left" w:pos="2430"/>
        </w:tabs>
        <w:autoSpaceDE w:val="0"/>
        <w:autoSpaceDN w:val="0"/>
        <w:adjustRightInd w:val="0"/>
        <w:spacing w:after="0" w:line="240" w:lineRule="auto"/>
        <w:rPr>
          <w:rFonts w:ascii="Times New Roman" w:hAnsi="Times New Roman"/>
        </w:rPr>
      </w:pPr>
      <w:r>
        <w:rPr>
          <w:rFonts w:ascii="Times New Roman" w:hAnsi="Times New Roman"/>
        </w:rPr>
        <w:t>Meets ASTM E96 water transmission- 4 perms</w:t>
      </w:r>
      <w:r w:rsidR="00630793">
        <w:rPr>
          <w:rFonts w:ascii="Times New Roman" w:hAnsi="Times New Roman"/>
        </w:rPr>
        <w:t xml:space="preserve"> at typical application thickness</w:t>
      </w:r>
      <w:r>
        <w:rPr>
          <w:rFonts w:ascii="Times New Roman" w:hAnsi="Times New Roman"/>
        </w:rPr>
        <w:t>.</w:t>
      </w:r>
    </w:p>
    <w:p w:rsidR="003004E2" w:rsidRDefault="000766AA">
      <w:pPr>
        <w:pStyle w:val="ListParagraph"/>
        <w:numPr>
          <w:ilvl w:val="2"/>
          <w:numId w:val="31"/>
        </w:numPr>
        <w:tabs>
          <w:tab w:val="left" w:pos="360"/>
          <w:tab w:val="left" w:pos="720"/>
          <w:tab w:val="left" w:pos="990"/>
          <w:tab w:val="left" w:pos="1080"/>
          <w:tab w:val="left" w:pos="1890"/>
          <w:tab w:val="left" w:pos="2430"/>
        </w:tabs>
        <w:autoSpaceDE w:val="0"/>
        <w:autoSpaceDN w:val="0"/>
        <w:adjustRightInd w:val="0"/>
        <w:spacing w:after="0" w:line="240" w:lineRule="auto"/>
        <w:rPr>
          <w:rFonts w:ascii="Times New Roman" w:hAnsi="Times New Roman"/>
        </w:rPr>
      </w:pPr>
      <w:r w:rsidDel="000766AA">
        <w:rPr>
          <w:rFonts w:ascii="Times New Roman" w:hAnsi="Times New Roman"/>
        </w:rPr>
        <w:t xml:space="preserve"> </w:t>
      </w:r>
      <w:r w:rsidR="00FF0440">
        <w:rPr>
          <w:rFonts w:ascii="Times New Roman" w:hAnsi="Times New Roman"/>
        </w:rPr>
        <w:t>Density- 11.4 pounds/gallons</w:t>
      </w:r>
      <w:r w:rsidR="00630793">
        <w:rPr>
          <w:rFonts w:ascii="Times New Roman" w:hAnsi="Times New Roman"/>
        </w:rPr>
        <w:t xml:space="preserve"> as liquid</w:t>
      </w:r>
      <w:r w:rsidR="00FF0440">
        <w:rPr>
          <w:rFonts w:ascii="Times New Roman" w:hAnsi="Times New Roman"/>
        </w:rPr>
        <w:t>.</w:t>
      </w:r>
    </w:p>
    <w:p w:rsidR="003004E2" w:rsidRDefault="000766AA">
      <w:pPr>
        <w:pStyle w:val="ListParagraph"/>
        <w:numPr>
          <w:ilvl w:val="2"/>
          <w:numId w:val="31"/>
        </w:numPr>
        <w:tabs>
          <w:tab w:val="left" w:pos="360"/>
          <w:tab w:val="left" w:pos="720"/>
          <w:tab w:val="left" w:pos="990"/>
          <w:tab w:val="left" w:pos="1080"/>
          <w:tab w:val="left" w:pos="1890"/>
          <w:tab w:val="left" w:pos="2430"/>
        </w:tabs>
        <w:autoSpaceDE w:val="0"/>
        <w:autoSpaceDN w:val="0"/>
        <w:adjustRightInd w:val="0"/>
        <w:spacing w:after="0" w:line="240" w:lineRule="auto"/>
        <w:rPr>
          <w:rFonts w:ascii="Times New Roman" w:hAnsi="Times New Roman"/>
        </w:rPr>
      </w:pPr>
      <w:r w:rsidDel="000766AA">
        <w:rPr>
          <w:rFonts w:ascii="Times New Roman" w:hAnsi="Times New Roman"/>
        </w:rPr>
        <w:t xml:space="preserve"> </w:t>
      </w:r>
      <w:r w:rsidR="00FF0440">
        <w:rPr>
          <w:rFonts w:ascii="Times New Roman" w:hAnsi="Times New Roman"/>
        </w:rPr>
        <w:t>Application temperature:  35 degrees F to 120 degrees F.</w:t>
      </w:r>
    </w:p>
    <w:p w:rsidR="003004E2" w:rsidRDefault="000766AA">
      <w:pPr>
        <w:pStyle w:val="ListParagraph"/>
        <w:numPr>
          <w:ilvl w:val="2"/>
          <w:numId w:val="31"/>
        </w:numPr>
        <w:tabs>
          <w:tab w:val="left" w:pos="360"/>
          <w:tab w:val="left" w:pos="720"/>
          <w:tab w:val="left" w:pos="990"/>
          <w:tab w:val="left" w:pos="1080"/>
          <w:tab w:val="left" w:pos="1890"/>
          <w:tab w:val="left" w:pos="2430"/>
        </w:tabs>
        <w:autoSpaceDE w:val="0"/>
        <w:autoSpaceDN w:val="0"/>
        <w:adjustRightInd w:val="0"/>
        <w:spacing w:after="0" w:line="240" w:lineRule="auto"/>
        <w:rPr>
          <w:rFonts w:ascii="Times New Roman" w:hAnsi="Times New Roman"/>
        </w:rPr>
      </w:pPr>
      <w:r w:rsidDel="000766AA">
        <w:rPr>
          <w:rFonts w:ascii="Times New Roman" w:hAnsi="Times New Roman"/>
        </w:rPr>
        <w:t xml:space="preserve"> </w:t>
      </w:r>
      <w:r w:rsidR="00FF0440">
        <w:rPr>
          <w:rFonts w:ascii="Times New Roman" w:hAnsi="Times New Roman"/>
        </w:rPr>
        <w:t>3”</w:t>
      </w:r>
      <w:r w:rsidR="00630793">
        <w:rPr>
          <w:rFonts w:ascii="Times New Roman" w:hAnsi="Times New Roman"/>
        </w:rPr>
        <w:t xml:space="preserve"> ± 1”</w:t>
      </w:r>
      <w:r w:rsidR="00FF0440">
        <w:rPr>
          <w:rFonts w:ascii="Times New Roman" w:hAnsi="Times New Roman"/>
        </w:rPr>
        <w:t xml:space="preserve"> coverage required at board joints</w:t>
      </w:r>
      <w:r w:rsidR="0092530D">
        <w:rPr>
          <w:rFonts w:ascii="Times New Roman" w:hAnsi="Times New Roman"/>
        </w:rPr>
        <w:t>.</w:t>
      </w:r>
    </w:p>
    <w:p w:rsidR="003004E2" w:rsidRDefault="000766AA">
      <w:pPr>
        <w:pStyle w:val="ListParagraph"/>
        <w:numPr>
          <w:ilvl w:val="2"/>
          <w:numId w:val="31"/>
        </w:numPr>
        <w:tabs>
          <w:tab w:val="left" w:pos="360"/>
          <w:tab w:val="left" w:pos="720"/>
          <w:tab w:val="left" w:pos="990"/>
          <w:tab w:val="left" w:pos="1080"/>
          <w:tab w:val="left" w:pos="1890"/>
          <w:tab w:val="left" w:pos="2430"/>
        </w:tabs>
        <w:autoSpaceDE w:val="0"/>
        <w:autoSpaceDN w:val="0"/>
        <w:adjustRightInd w:val="0"/>
        <w:spacing w:after="0" w:line="240" w:lineRule="auto"/>
        <w:rPr>
          <w:rFonts w:ascii="Times New Roman" w:hAnsi="Times New Roman"/>
        </w:rPr>
      </w:pPr>
      <w:r w:rsidDel="000766AA">
        <w:rPr>
          <w:rFonts w:ascii="Times New Roman" w:hAnsi="Times New Roman"/>
        </w:rPr>
        <w:t xml:space="preserve"> </w:t>
      </w:r>
      <w:r w:rsidR="00FF0440">
        <w:rPr>
          <w:rFonts w:ascii="Times New Roman" w:hAnsi="Times New Roman"/>
        </w:rPr>
        <w:t>UV resistance: 180 days.</w:t>
      </w:r>
    </w:p>
    <w:p w:rsidR="003004E2" w:rsidRDefault="00505FFD">
      <w:pPr>
        <w:pStyle w:val="ListParagraph"/>
        <w:numPr>
          <w:ilvl w:val="2"/>
          <w:numId w:val="31"/>
        </w:numPr>
        <w:tabs>
          <w:tab w:val="left" w:pos="360"/>
          <w:tab w:val="left" w:pos="720"/>
          <w:tab w:val="left" w:pos="990"/>
          <w:tab w:val="left" w:pos="1080"/>
          <w:tab w:val="left" w:pos="1890"/>
          <w:tab w:val="left" w:pos="2430"/>
        </w:tabs>
        <w:autoSpaceDE w:val="0"/>
        <w:autoSpaceDN w:val="0"/>
        <w:adjustRightInd w:val="0"/>
        <w:spacing w:after="0" w:line="240" w:lineRule="auto"/>
        <w:rPr>
          <w:rFonts w:ascii="Times New Roman" w:hAnsi="Times New Roman"/>
        </w:rPr>
      </w:pPr>
      <w:r>
        <w:rPr>
          <w:rFonts w:ascii="Times New Roman" w:hAnsi="Times New Roman"/>
        </w:rPr>
        <w:t>Recommended thickness of spray sealant: 50 ± 5 wet mils</w:t>
      </w:r>
      <w:r w:rsidR="00EA3F46">
        <w:rPr>
          <w:rFonts w:ascii="Times New Roman" w:hAnsi="Times New Roman"/>
        </w:rPr>
        <w:t xml:space="preserve"> </w:t>
      </w:r>
      <w:r w:rsidR="00FF0440" w:rsidRPr="00EA3F46">
        <w:rPr>
          <w:rFonts w:ascii="Times New Roman" w:hAnsi="Times New Roman"/>
        </w:rPr>
        <w:t>around screws, veneer</w:t>
      </w:r>
      <w:r w:rsidR="00205392" w:rsidRPr="00EA3F46">
        <w:rPr>
          <w:rFonts w:ascii="Times New Roman" w:hAnsi="Times New Roman"/>
        </w:rPr>
        <w:t xml:space="preserve"> </w:t>
      </w:r>
      <w:r w:rsidR="00FF0440" w:rsidRPr="00EA3F46">
        <w:rPr>
          <w:rFonts w:ascii="Times New Roman" w:hAnsi="Times New Roman"/>
        </w:rPr>
        <w:t>anchors and wall penetrations</w:t>
      </w:r>
    </w:p>
    <w:p w:rsidR="003004E2" w:rsidRDefault="00FF0440">
      <w:pPr>
        <w:pStyle w:val="ListParagraph"/>
        <w:numPr>
          <w:ilvl w:val="2"/>
          <w:numId w:val="31"/>
        </w:numPr>
        <w:tabs>
          <w:tab w:val="left" w:pos="360"/>
          <w:tab w:val="left" w:pos="720"/>
          <w:tab w:val="left" w:pos="990"/>
          <w:tab w:val="left" w:pos="1080"/>
          <w:tab w:val="left" w:pos="1890"/>
          <w:tab w:val="left" w:pos="2430"/>
        </w:tabs>
        <w:autoSpaceDE w:val="0"/>
        <w:autoSpaceDN w:val="0"/>
        <w:adjustRightInd w:val="0"/>
        <w:spacing w:after="0" w:line="240" w:lineRule="auto"/>
        <w:rPr>
          <w:rFonts w:ascii="Times New Roman" w:hAnsi="Times New Roman"/>
        </w:rPr>
      </w:pPr>
      <w:r w:rsidRPr="00205392">
        <w:rPr>
          <w:rFonts w:ascii="Times New Roman" w:hAnsi="Times New Roman"/>
        </w:rPr>
        <w:t>Passes ASTM D1970/AAMA714 requirements for nail sealing ability.</w:t>
      </w:r>
      <w:r w:rsidR="00B36A60" w:rsidRPr="00205392">
        <w:rPr>
          <w:rFonts w:ascii="Times New Roman" w:hAnsi="Times New Roman"/>
        </w:rPr>
        <w:tab/>
      </w:r>
    </w:p>
    <w:p w:rsidR="00205392" w:rsidRPr="00205392" w:rsidRDefault="00205392" w:rsidP="00205392">
      <w:pPr>
        <w:tabs>
          <w:tab w:val="left" w:pos="360"/>
          <w:tab w:val="left" w:pos="720"/>
          <w:tab w:val="left" w:pos="990"/>
          <w:tab w:val="left" w:pos="1080"/>
          <w:tab w:val="left" w:pos="1890"/>
        </w:tabs>
        <w:autoSpaceDE w:val="0"/>
        <w:autoSpaceDN w:val="0"/>
        <w:adjustRightInd w:val="0"/>
        <w:spacing w:after="0" w:line="240" w:lineRule="auto"/>
        <w:rPr>
          <w:rFonts w:ascii="Times New Roman" w:hAnsi="Times New Roman"/>
        </w:rPr>
      </w:pPr>
    </w:p>
    <w:p w:rsidR="003004E2" w:rsidRDefault="00205392" w:rsidP="003004E2">
      <w:pPr>
        <w:pStyle w:val="ListParagraph"/>
        <w:numPr>
          <w:ilvl w:val="0"/>
          <w:numId w:val="63"/>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sidRPr="00505FFD">
        <w:rPr>
          <w:rFonts w:ascii="Times New Roman" w:hAnsi="Times New Roman"/>
        </w:rPr>
        <w:t>Flashing Tape:  Provide insulation manufa</w:t>
      </w:r>
      <w:r w:rsidR="005E297D" w:rsidRPr="00505FFD">
        <w:rPr>
          <w:rFonts w:ascii="Times New Roman" w:hAnsi="Times New Roman"/>
        </w:rPr>
        <w:t>cturer’s recommended</w:t>
      </w:r>
      <w:r w:rsidRPr="00505FFD">
        <w:rPr>
          <w:rFonts w:ascii="Times New Roman" w:hAnsi="Times New Roman"/>
        </w:rPr>
        <w:t xml:space="preserve"> tape for </w:t>
      </w:r>
      <w:r w:rsidR="0060035B" w:rsidRPr="00505FFD">
        <w:rPr>
          <w:rFonts w:ascii="Times New Roman" w:hAnsi="Times New Roman"/>
        </w:rPr>
        <w:t>counter</w:t>
      </w:r>
      <w:r w:rsidR="008073F3">
        <w:rPr>
          <w:rFonts w:ascii="Times New Roman" w:hAnsi="Times New Roman"/>
        </w:rPr>
        <w:t>-</w:t>
      </w:r>
      <w:r w:rsidR="0060035B" w:rsidRPr="00505FFD">
        <w:rPr>
          <w:rFonts w:ascii="Times New Roman" w:hAnsi="Times New Roman"/>
        </w:rPr>
        <w:t xml:space="preserve">flashing </w:t>
      </w:r>
      <w:r w:rsidRPr="00505FFD">
        <w:rPr>
          <w:rFonts w:ascii="Times New Roman" w:hAnsi="Times New Roman"/>
        </w:rPr>
        <w:t>and penetrations through the insulation layer.</w:t>
      </w:r>
    </w:p>
    <w:p w:rsidR="003004E2" w:rsidRDefault="00205392" w:rsidP="003004E2">
      <w:pPr>
        <w:pStyle w:val="ListParagraph"/>
        <w:numPr>
          <w:ilvl w:val="1"/>
          <w:numId w:val="63"/>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sidRPr="00505FFD">
        <w:rPr>
          <w:rFonts w:ascii="Times New Roman" w:hAnsi="Times New Roman"/>
        </w:rPr>
        <w:t xml:space="preserve">Acceptable Products: </w:t>
      </w:r>
    </w:p>
    <w:p w:rsidR="003004E2" w:rsidRDefault="00205392" w:rsidP="003004E2">
      <w:pPr>
        <w:pStyle w:val="ListParagraph"/>
        <w:numPr>
          <w:ilvl w:val="2"/>
          <w:numId w:val="63"/>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sidRPr="00656575">
        <w:rPr>
          <w:rFonts w:ascii="Times New Roman" w:hAnsi="Times New Roman"/>
        </w:rPr>
        <w:t>The Dow Chemical Company “WEATHERMATE™” Straight Flashing 4 inch</w:t>
      </w:r>
      <w:r>
        <w:rPr>
          <w:rFonts w:ascii="Times New Roman" w:hAnsi="Times New Roman"/>
        </w:rPr>
        <w:t>, 6</w:t>
      </w:r>
      <w:r w:rsidR="00A73D39">
        <w:rPr>
          <w:rFonts w:ascii="Times New Roman" w:hAnsi="Times New Roman"/>
        </w:rPr>
        <w:t xml:space="preserve"> inch, 9 inch and 18 inch </w:t>
      </w:r>
      <w:r>
        <w:rPr>
          <w:rFonts w:ascii="Times New Roman" w:hAnsi="Times New Roman"/>
        </w:rPr>
        <w:t>at straight openings at heads, jambs and sills.</w:t>
      </w:r>
    </w:p>
    <w:p w:rsidR="003004E2" w:rsidRDefault="00317BB1" w:rsidP="003004E2">
      <w:pPr>
        <w:pStyle w:val="ListParagraph"/>
        <w:numPr>
          <w:ilvl w:val="0"/>
          <w:numId w:val="53"/>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sidDel="00317BB1">
        <w:rPr>
          <w:rFonts w:ascii="Times New Roman" w:hAnsi="Times New Roman"/>
        </w:rPr>
        <w:t xml:space="preserve"> </w:t>
      </w:r>
      <w:r w:rsidR="00205392">
        <w:rPr>
          <w:rFonts w:ascii="Times New Roman" w:hAnsi="Times New Roman"/>
        </w:rPr>
        <w:t>Meets ASTM 711for self adhering flashing.</w:t>
      </w:r>
    </w:p>
    <w:p w:rsidR="003004E2" w:rsidRDefault="00317BB1" w:rsidP="003004E2">
      <w:pPr>
        <w:pStyle w:val="ListParagraph"/>
        <w:numPr>
          <w:ilvl w:val="0"/>
          <w:numId w:val="53"/>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sidDel="00317BB1">
        <w:rPr>
          <w:rFonts w:ascii="Times New Roman" w:hAnsi="Times New Roman"/>
        </w:rPr>
        <w:t xml:space="preserve"> </w:t>
      </w:r>
      <w:r w:rsidR="00205392">
        <w:rPr>
          <w:rFonts w:ascii="Times New Roman" w:hAnsi="Times New Roman"/>
        </w:rPr>
        <w:t>Meets ASTM D5034 standard test method for breaking strength an elongation of textile fabrics.</w:t>
      </w:r>
    </w:p>
    <w:p w:rsidR="003004E2" w:rsidRDefault="00205392" w:rsidP="003004E2">
      <w:pPr>
        <w:pStyle w:val="ListParagraph"/>
        <w:numPr>
          <w:ilvl w:val="0"/>
          <w:numId w:val="53"/>
        </w:numPr>
        <w:tabs>
          <w:tab w:val="left" w:pos="360"/>
          <w:tab w:val="left" w:pos="720"/>
          <w:tab w:val="left" w:pos="990"/>
          <w:tab w:val="left" w:pos="1080"/>
          <w:tab w:val="left" w:pos="1890"/>
          <w:tab w:val="left" w:pos="2430"/>
        </w:tabs>
        <w:autoSpaceDE w:val="0"/>
        <w:autoSpaceDN w:val="0"/>
        <w:adjustRightInd w:val="0"/>
        <w:spacing w:after="0" w:line="240" w:lineRule="auto"/>
        <w:rPr>
          <w:rFonts w:ascii="Times New Roman" w:hAnsi="Times New Roman"/>
        </w:rPr>
      </w:pPr>
      <w:r w:rsidRPr="00317BB1">
        <w:rPr>
          <w:rFonts w:ascii="Times New Roman" w:hAnsi="Times New Roman"/>
        </w:rPr>
        <w:t>Meets ASTM D3330 standard test method for peel adhesion for pressure sensitive tape.</w:t>
      </w:r>
    </w:p>
    <w:p w:rsidR="003004E2" w:rsidRDefault="00205392" w:rsidP="003004E2">
      <w:pPr>
        <w:pStyle w:val="ListParagraph"/>
        <w:numPr>
          <w:ilvl w:val="0"/>
          <w:numId w:val="53"/>
        </w:numPr>
        <w:tabs>
          <w:tab w:val="left" w:pos="360"/>
          <w:tab w:val="left" w:pos="720"/>
          <w:tab w:val="left" w:pos="990"/>
          <w:tab w:val="left" w:pos="1080"/>
          <w:tab w:val="left" w:pos="1890"/>
          <w:tab w:val="left" w:pos="2430"/>
        </w:tabs>
        <w:autoSpaceDE w:val="0"/>
        <w:autoSpaceDN w:val="0"/>
        <w:adjustRightInd w:val="0"/>
        <w:spacing w:after="0" w:line="240" w:lineRule="auto"/>
        <w:rPr>
          <w:rFonts w:ascii="Times New Roman" w:hAnsi="Times New Roman"/>
        </w:rPr>
      </w:pPr>
      <w:r w:rsidRPr="00317BB1">
        <w:rPr>
          <w:rFonts w:ascii="Times New Roman" w:hAnsi="Times New Roman"/>
        </w:rPr>
        <w:t>Meets ASTM D1970 standard test method for self adhering polymer modified bituminous</w:t>
      </w:r>
      <w:r w:rsidR="00F074FA">
        <w:rPr>
          <w:rFonts w:ascii="Times New Roman" w:hAnsi="Times New Roman"/>
        </w:rPr>
        <w:t xml:space="preserve"> </w:t>
      </w:r>
      <w:r>
        <w:rPr>
          <w:rFonts w:ascii="Times New Roman" w:hAnsi="Times New Roman"/>
        </w:rPr>
        <w:t>sheet materials used as steep roofing underlayment for ice dam protection.</w:t>
      </w:r>
    </w:p>
    <w:p w:rsidR="003004E2" w:rsidRDefault="00205392" w:rsidP="003004E2">
      <w:pPr>
        <w:pStyle w:val="ListParagraph"/>
        <w:numPr>
          <w:ilvl w:val="0"/>
          <w:numId w:val="53"/>
        </w:numPr>
        <w:tabs>
          <w:tab w:val="left" w:pos="360"/>
          <w:tab w:val="left" w:pos="720"/>
          <w:tab w:val="left" w:pos="990"/>
          <w:tab w:val="left" w:pos="1080"/>
          <w:tab w:val="left" w:pos="1890"/>
          <w:tab w:val="left" w:pos="2430"/>
        </w:tabs>
        <w:autoSpaceDE w:val="0"/>
        <w:autoSpaceDN w:val="0"/>
        <w:adjustRightInd w:val="0"/>
        <w:spacing w:after="0" w:line="240" w:lineRule="auto"/>
        <w:rPr>
          <w:rFonts w:ascii="Times New Roman" w:hAnsi="Times New Roman"/>
        </w:rPr>
      </w:pPr>
      <w:r w:rsidRPr="00317BB1">
        <w:rPr>
          <w:rFonts w:ascii="Times New Roman" w:hAnsi="Times New Roman"/>
        </w:rPr>
        <w:t>Meets ASTM G154 standard practice for operating fluorescent ultraviolet lamp apparatus</w:t>
      </w:r>
      <w:r w:rsidR="00F074FA">
        <w:rPr>
          <w:rFonts w:ascii="Times New Roman" w:hAnsi="Times New Roman"/>
        </w:rPr>
        <w:t xml:space="preserve"> </w:t>
      </w:r>
      <w:r>
        <w:rPr>
          <w:rFonts w:ascii="Times New Roman" w:hAnsi="Times New Roman"/>
        </w:rPr>
        <w:t>for exposure of nonmetallic materials.</w:t>
      </w:r>
    </w:p>
    <w:p w:rsidR="003004E2" w:rsidRDefault="00205392" w:rsidP="003004E2">
      <w:pPr>
        <w:pStyle w:val="ListParagraph"/>
        <w:numPr>
          <w:ilvl w:val="0"/>
          <w:numId w:val="53"/>
        </w:numPr>
        <w:tabs>
          <w:tab w:val="left" w:pos="360"/>
          <w:tab w:val="left" w:pos="720"/>
          <w:tab w:val="left" w:pos="990"/>
          <w:tab w:val="left" w:pos="1080"/>
          <w:tab w:val="left" w:pos="1890"/>
          <w:tab w:val="left" w:pos="2430"/>
        </w:tabs>
        <w:autoSpaceDE w:val="0"/>
        <w:autoSpaceDN w:val="0"/>
        <w:adjustRightInd w:val="0"/>
        <w:spacing w:after="0" w:line="240" w:lineRule="auto"/>
        <w:rPr>
          <w:rFonts w:ascii="Times New Roman" w:hAnsi="Times New Roman"/>
        </w:rPr>
      </w:pPr>
      <w:r w:rsidRPr="00317BB1">
        <w:rPr>
          <w:rFonts w:ascii="Times New Roman" w:hAnsi="Times New Roman"/>
        </w:rPr>
        <w:t>Water vapor transmission less than 1 perm</w:t>
      </w:r>
    </w:p>
    <w:p w:rsidR="003004E2" w:rsidRDefault="00205392" w:rsidP="003004E2">
      <w:pPr>
        <w:pStyle w:val="ListParagraph"/>
        <w:numPr>
          <w:ilvl w:val="0"/>
          <w:numId w:val="53"/>
        </w:numPr>
        <w:tabs>
          <w:tab w:val="left" w:pos="360"/>
          <w:tab w:val="left" w:pos="720"/>
          <w:tab w:val="left" w:pos="990"/>
          <w:tab w:val="left" w:pos="1080"/>
          <w:tab w:val="left" w:pos="1890"/>
          <w:tab w:val="left" w:pos="2430"/>
        </w:tabs>
        <w:autoSpaceDE w:val="0"/>
        <w:autoSpaceDN w:val="0"/>
        <w:adjustRightInd w:val="0"/>
        <w:spacing w:after="0" w:line="240" w:lineRule="auto"/>
        <w:rPr>
          <w:rFonts w:ascii="Times New Roman" w:hAnsi="Times New Roman"/>
        </w:rPr>
      </w:pPr>
      <w:r w:rsidRPr="00317BB1">
        <w:rPr>
          <w:rFonts w:ascii="Times New Roman" w:hAnsi="Times New Roman"/>
        </w:rPr>
        <w:t>Application temperature:  30 degrees F to 120 degrees F.</w:t>
      </w:r>
    </w:p>
    <w:p w:rsidR="003004E2" w:rsidRDefault="00205392" w:rsidP="003004E2">
      <w:pPr>
        <w:pStyle w:val="ListParagraph"/>
        <w:numPr>
          <w:ilvl w:val="0"/>
          <w:numId w:val="53"/>
        </w:numPr>
        <w:tabs>
          <w:tab w:val="left" w:pos="360"/>
          <w:tab w:val="left" w:pos="720"/>
          <w:tab w:val="left" w:pos="990"/>
          <w:tab w:val="left" w:pos="1080"/>
          <w:tab w:val="left" w:pos="1890"/>
          <w:tab w:val="left" w:pos="2430"/>
        </w:tabs>
        <w:autoSpaceDE w:val="0"/>
        <w:autoSpaceDN w:val="0"/>
        <w:adjustRightInd w:val="0"/>
        <w:spacing w:after="0" w:line="240" w:lineRule="auto"/>
        <w:rPr>
          <w:rFonts w:ascii="Times New Roman" w:hAnsi="Times New Roman"/>
        </w:rPr>
      </w:pPr>
      <w:r w:rsidRPr="00317BB1">
        <w:rPr>
          <w:rFonts w:ascii="Times New Roman" w:hAnsi="Times New Roman"/>
        </w:rPr>
        <w:t>UV resistance: 120 days.</w:t>
      </w:r>
    </w:p>
    <w:p w:rsidR="003004E2" w:rsidRPr="00A73D39" w:rsidRDefault="003004E2" w:rsidP="00A73D39">
      <w:pPr>
        <w:tabs>
          <w:tab w:val="left" w:pos="360"/>
          <w:tab w:val="left" w:pos="720"/>
          <w:tab w:val="left" w:pos="990"/>
          <w:tab w:val="left" w:pos="1080"/>
          <w:tab w:val="left" w:pos="1890"/>
          <w:tab w:val="left" w:pos="2430"/>
        </w:tabs>
        <w:autoSpaceDE w:val="0"/>
        <w:autoSpaceDN w:val="0"/>
        <w:adjustRightInd w:val="0"/>
        <w:spacing w:after="0" w:line="240" w:lineRule="auto"/>
        <w:ind w:left="2160"/>
        <w:rPr>
          <w:rFonts w:ascii="Times New Roman" w:hAnsi="Times New Roman"/>
        </w:rPr>
      </w:pPr>
    </w:p>
    <w:p w:rsidR="003004E2" w:rsidRDefault="00CA33A9" w:rsidP="003004E2">
      <w:pPr>
        <w:pStyle w:val="ListParagraph"/>
        <w:numPr>
          <w:ilvl w:val="0"/>
          <w:numId w:val="63"/>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sidRPr="00D17E7D">
        <w:rPr>
          <w:rFonts w:ascii="Times New Roman" w:hAnsi="Times New Roman"/>
        </w:rPr>
        <w:t>Penetration Filler:  Provide insulated sheathing manufacturer’s recommended polyurethane foam for sealing penetrations of insulated sheathing.</w:t>
      </w:r>
    </w:p>
    <w:p w:rsidR="003004E2" w:rsidRDefault="00CA33A9" w:rsidP="003004E2">
      <w:pPr>
        <w:pStyle w:val="ListParagraph"/>
        <w:numPr>
          <w:ilvl w:val="1"/>
          <w:numId w:val="63"/>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sidRPr="00FF0440">
        <w:rPr>
          <w:rFonts w:ascii="Times New Roman" w:hAnsi="Times New Roman"/>
        </w:rPr>
        <w:t xml:space="preserve">Acceptable Products: </w:t>
      </w:r>
    </w:p>
    <w:p w:rsidR="003004E2" w:rsidRDefault="00CA33A9" w:rsidP="003004E2">
      <w:pPr>
        <w:pStyle w:val="ListParagraph"/>
        <w:numPr>
          <w:ilvl w:val="2"/>
          <w:numId w:val="63"/>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sidRPr="00FF0440">
        <w:rPr>
          <w:rFonts w:ascii="Times New Roman" w:hAnsi="Times New Roman"/>
        </w:rPr>
        <w:t>The Dow Chemical Company “GREAT STUFF PRO™ Gaps &amp; Cracks” single-</w:t>
      </w:r>
      <w:r w:rsidR="00706A3A">
        <w:rPr>
          <w:rFonts w:ascii="Times New Roman" w:hAnsi="Times New Roman"/>
        </w:rPr>
        <w:t>c</w:t>
      </w:r>
      <w:r w:rsidRPr="00FF0440">
        <w:rPr>
          <w:rFonts w:ascii="Times New Roman" w:hAnsi="Times New Roman"/>
        </w:rPr>
        <w:t>omponent</w:t>
      </w:r>
      <w:r w:rsidR="003C560D">
        <w:rPr>
          <w:rFonts w:ascii="Times New Roman" w:hAnsi="Times New Roman"/>
        </w:rPr>
        <w:t xml:space="preserve"> </w:t>
      </w:r>
      <w:r w:rsidR="00FA7AB2" w:rsidRPr="003C560D">
        <w:rPr>
          <w:rFonts w:ascii="Times New Roman" w:hAnsi="Times New Roman"/>
        </w:rPr>
        <w:t>polyurethane low-pressure foam sealant.</w:t>
      </w:r>
      <w:r w:rsidR="000E35E0" w:rsidRPr="003C560D">
        <w:rPr>
          <w:rFonts w:ascii="Times New Roman" w:hAnsi="Times New Roman"/>
        </w:rPr>
        <w:t xml:space="preserve"> </w:t>
      </w:r>
    </w:p>
    <w:p w:rsidR="003004E2" w:rsidRDefault="00D17E7D" w:rsidP="003004E2">
      <w:pPr>
        <w:pStyle w:val="ListParagraph"/>
        <w:numPr>
          <w:ilvl w:val="0"/>
          <w:numId w:val="55"/>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sidRPr="00D17E7D">
        <w:rPr>
          <w:rFonts w:ascii="Times New Roman" w:hAnsi="Times New Roman"/>
        </w:rPr>
        <w:t xml:space="preserve">Meets </w:t>
      </w:r>
      <w:r w:rsidR="000E35E0" w:rsidRPr="00D17E7D">
        <w:rPr>
          <w:rFonts w:ascii="Times New Roman" w:hAnsi="Times New Roman"/>
        </w:rPr>
        <w:t>ASTM E84 standard test method for surface burning characteristics of building</w:t>
      </w:r>
      <w:r>
        <w:rPr>
          <w:rFonts w:ascii="Times New Roman" w:hAnsi="Times New Roman"/>
        </w:rPr>
        <w:t xml:space="preserve"> </w:t>
      </w:r>
      <w:r w:rsidR="000E35E0">
        <w:rPr>
          <w:rFonts w:ascii="Times New Roman" w:hAnsi="Times New Roman"/>
        </w:rPr>
        <w:t>materials.</w:t>
      </w:r>
      <w:r w:rsidR="001111A1">
        <w:rPr>
          <w:rFonts w:ascii="Times New Roman" w:hAnsi="Times New Roman"/>
        </w:rPr>
        <w:t xml:space="preserve"> </w:t>
      </w:r>
    </w:p>
    <w:p w:rsidR="003004E2" w:rsidRDefault="001111A1" w:rsidP="003004E2">
      <w:pPr>
        <w:pStyle w:val="ListParagraph"/>
        <w:numPr>
          <w:ilvl w:val="0"/>
          <w:numId w:val="55"/>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 xml:space="preserve">Meets </w:t>
      </w:r>
      <w:r w:rsidR="00706A3A">
        <w:rPr>
          <w:rFonts w:ascii="Times New Roman" w:hAnsi="Times New Roman"/>
        </w:rPr>
        <w:t xml:space="preserve">Modified </w:t>
      </w:r>
      <w:r>
        <w:rPr>
          <w:rFonts w:ascii="Times New Roman" w:hAnsi="Times New Roman"/>
        </w:rPr>
        <w:t>ASTM E814</w:t>
      </w:r>
      <w:r w:rsidR="00706A3A">
        <w:rPr>
          <w:rFonts w:ascii="Times New Roman" w:hAnsi="Times New Roman"/>
        </w:rPr>
        <w:t xml:space="preserve"> </w:t>
      </w:r>
      <w:r>
        <w:rPr>
          <w:rFonts w:ascii="Times New Roman" w:hAnsi="Times New Roman"/>
        </w:rPr>
        <w:t xml:space="preserve"> standard test method for fire </w:t>
      </w:r>
      <w:r w:rsidR="00706A3A">
        <w:rPr>
          <w:rFonts w:ascii="Times New Roman" w:hAnsi="Times New Roman"/>
        </w:rPr>
        <w:t>block</w:t>
      </w:r>
      <w:r>
        <w:rPr>
          <w:rFonts w:ascii="Times New Roman" w:hAnsi="Times New Roman"/>
        </w:rPr>
        <w:t>.</w:t>
      </w:r>
    </w:p>
    <w:p w:rsidR="003004E2" w:rsidRDefault="00D17E7D" w:rsidP="003004E2">
      <w:pPr>
        <w:pStyle w:val="ListParagraph"/>
        <w:numPr>
          <w:ilvl w:val="0"/>
          <w:numId w:val="55"/>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Complies with Underwriters laboratories, Inc. Classification, as a sealant fire block.</w:t>
      </w:r>
    </w:p>
    <w:p w:rsidR="003004E2" w:rsidRDefault="00D17E7D" w:rsidP="003004E2">
      <w:pPr>
        <w:pStyle w:val="ListParagraph"/>
        <w:numPr>
          <w:ilvl w:val="0"/>
          <w:numId w:val="55"/>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sidRPr="00D17E7D">
        <w:rPr>
          <w:rFonts w:ascii="Times New Roman" w:hAnsi="Times New Roman"/>
        </w:rPr>
        <w:lastRenderedPageBreak/>
        <w:t xml:space="preserve">Polyurethane based foam is minimal expanding, single component foam. </w:t>
      </w:r>
    </w:p>
    <w:p w:rsidR="003004E2" w:rsidRDefault="00D17E7D" w:rsidP="003004E2">
      <w:pPr>
        <w:pStyle w:val="ListParagraph"/>
        <w:numPr>
          <w:ilvl w:val="0"/>
          <w:numId w:val="55"/>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sidRPr="00D17E7D">
        <w:rPr>
          <w:rFonts w:ascii="Times New Roman" w:hAnsi="Times New Roman"/>
        </w:rPr>
        <w:t xml:space="preserve">Cures quickly and has a moisture resistant skin.  </w:t>
      </w:r>
    </w:p>
    <w:p w:rsidR="003004E2" w:rsidRDefault="001111A1" w:rsidP="003004E2">
      <w:pPr>
        <w:pStyle w:val="ListParagraph"/>
        <w:numPr>
          <w:ilvl w:val="0"/>
          <w:numId w:val="55"/>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sidRPr="00D17E7D">
        <w:rPr>
          <w:rFonts w:ascii="Times New Roman" w:hAnsi="Times New Roman"/>
        </w:rPr>
        <w:t>Allows for movement/shifting within a structure.</w:t>
      </w:r>
    </w:p>
    <w:p w:rsidR="003004E2" w:rsidRDefault="00360BAD" w:rsidP="003004E2">
      <w:pPr>
        <w:pStyle w:val="ListParagraph"/>
        <w:numPr>
          <w:ilvl w:val="0"/>
          <w:numId w:val="55"/>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sidRPr="00D17E7D">
        <w:rPr>
          <w:rFonts w:ascii="Times New Roman" w:hAnsi="Times New Roman"/>
        </w:rPr>
        <w:t>Fills and seals gaps up to 3”.</w:t>
      </w:r>
    </w:p>
    <w:p w:rsidR="003004E2" w:rsidRDefault="00360BAD" w:rsidP="003004E2">
      <w:pPr>
        <w:pStyle w:val="ListParagraph"/>
        <w:numPr>
          <w:ilvl w:val="0"/>
          <w:numId w:val="55"/>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sidRPr="00D17E7D">
        <w:rPr>
          <w:rFonts w:ascii="Times New Roman" w:hAnsi="Times New Roman"/>
        </w:rPr>
        <w:t xml:space="preserve"> Flexural strength, ASTM C203, parallel to rise, psi, minimum:  8.8</w:t>
      </w:r>
    </w:p>
    <w:p w:rsidR="003004E2" w:rsidRDefault="00360BAD" w:rsidP="003004E2">
      <w:pPr>
        <w:pStyle w:val="ListParagraph"/>
        <w:numPr>
          <w:ilvl w:val="0"/>
          <w:numId w:val="55"/>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sidRPr="00D17E7D">
        <w:rPr>
          <w:rFonts w:ascii="Times New Roman" w:hAnsi="Times New Roman"/>
        </w:rPr>
        <w:t>Compressive strength, ASTM D1621m parallel to rise, psi:  9.3</w:t>
      </w:r>
    </w:p>
    <w:p w:rsidR="002D7213" w:rsidRDefault="00360BAD">
      <w:pPr>
        <w:pStyle w:val="ListParagraph"/>
        <w:numPr>
          <w:ilvl w:val="0"/>
          <w:numId w:val="55"/>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sidRPr="00D17E7D">
        <w:rPr>
          <w:rFonts w:ascii="Times New Roman" w:hAnsi="Times New Roman"/>
        </w:rPr>
        <w:t>Tensile strength, ASTM D1623, parallel to rise, psi:  14.4</w:t>
      </w:r>
      <w:r w:rsidR="000E35E0" w:rsidRPr="00D17E7D">
        <w:rPr>
          <w:rFonts w:ascii="Times New Roman" w:hAnsi="Times New Roman"/>
        </w:rPr>
        <w:t xml:space="preserve">      </w:t>
      </w:r>
    </w:p>
    <w:p w:rsidR="002D7213" w:rsidRDefault="00FA7AB2">
      <w:pPr>
        <w:pStyle w:val="ListParagraph"/>
        <w:numPr>
          <w:ilvl w:val="0"/>
          <w:numId w:val="61"/>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sidRPr="003B7BCF">
        <w:rPr>
          <w:rFonts w:ascii="Times New Roman" w:hAnsi="Times New Roman"/>
        </w:rPr>
        <w:t>T</w:t>
      </w:r>
      <w:r w:rsidR="001C6DA7" w:rsidRPr="003B7BCF">
        <w:rPr>
          <w:rFonts w:ascii="Times New Roman" w:hAnsi="Times New Roman"/>
        </w:rPr>
        <w:t xml:space="preserve">he Dow </w:t>
      </w:r>
      <w:r w:rsidR="00FC11A5" w:rsidRPr="00BD1323">
        <w:rPr>
          <w:rFonts w:ascii="Times New Roman" w:hAnsi="Times New Roman"/>
        </w:rPr>
        <w:t>C</w:t>
      </w:r>
      <w:r w:rsidR="001C6DA7" w:rsidRPr="00BD1323">
        <w:rPr>
          <w:rFonts w:ascii="Times New Roman" w:hAnsi="Times New Roman"/>
        </w:rPr>
        <w:t>hemical</w:t>
      </w:r>
      <w:r w:rsidR="001C6DA7" w:rsidRPr="003B7BCF">
        <w:rPr>
          <w:rFonts w:ascii="Times New Roman" w:hAnsi="Times New Roman"/>
        </w:rPr>
        <w:t xml:space="preserve"> Company “GREAT STUFF PRO™ Window &amp; door” single-component </w:t>
      </w:r>
      <w:r w:rsidRPr="003B7BCF">
        <w:rPr>
          <w:rFonts w:ascii="Times New Roman" w:hAnsi="Times New Roman"/>
        </w:rPr>
        <w:t xml:space="preserve"> polyurethane low-pressure foam sealant.</w:t>
      </w:r>
    </w:p>
    <w:p w:rsidR="003004E2" w:rsidRDefault="00A77BF4" w:rsidP="003004E2">
      <w:pPr>
        <w:pStyle w:val="ListParagraph"/>
        <w:numPr>
          <w:ilvl w:val="0"/>
          <w:numId w:val="56"/>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sidRPr="003C560D">
        <w:rPr>
          <w:rFonts w:ascii="Times New Roman" w:hAnsi="Times New Roman"/>
        </w:rPr>
        <w:t xml:space="preserve">Meets ASTM E2112 standard practice for installation of exterior windows, door and </w:t>
      </w:r>
      <w:r w:rsidR="00222FBE" w:rsidRPr="003C560D">
        <w:rPr>
          <w:rFonts w:ascii="Times New Roman" w:hAnsi="Times New Roman"/>
        </w:rPr>
        <w:t>s</w:t>
      </w:r>
      <w:r w:rsidRPr="003C560D">
        <w:rPr>
          <w:rFonts w:ascii="Times New Roman" w:hAnsi="Times New Roman"/>
        </w:rPr>
        <w:t>kylights.</w:t>
      </w:r>
    </w:p>
    <w:p w:rsidR="003004E2" w:rsidRDefault="00A77BF4" w:rsidP="003004E2">
      <w:pPr>
        <w:pStyle w:val="ListParagraph"/>
        <w:numPr>
          <w:ilvl w:val="0"/>
          <w:numId w:val="56"/>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sidRPr="003C560D">
        <w:rPr>
          <w:rFonts w:ascii="Times New Roman" w:hAnsi="Times New Roman"/>
        </w:rPr>
        <w:t>Meets ASTM E84 standard test method for surface burning characteristics of building materials.</w:t>
      </w:r>
    </w:p>
    <w:p w:rsidR="003004E2" w:rsidRDefault="00222FBE" w:rsidP="003004E2">
      <w:pPr>
        <w:pStyle w:val="ListParagraph"/>
        <w:numPr>
          <w:ilvl w:val="0"/>
          <w:numId w:val="56"/>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sidRPr="003C560D">
        <w:rPr>
          <w:rFonts w:ascii="Times New Roman" w:hAnsi="Times New Roman"/>
        </w:rPr>
        <w:t>Meets ASTM E283 standard test method for determining rate of air leakage through exterior windows, curtain walls and doors under specified pressure difference across</w:t>
      </w:r>
      <w:r w:rsidR="003C560D">
        <w:rPr>
          <w:rFonts w:ascii="Times New Roman" w:hAnsi="Times New Roman"/>
        </w:rPr>
        <w:t xml:space="preserve"> </w:t>
      </w:r>
      <w:r w:rsidRPr="003C560D">
        <w:rPr>
          <w:rFonts w:ascii="Times New Roman" w:hAnsi="Times New Roman"/>
        </w:rPr>
        <w:t>the specimen</w:t>
      </w:r>
      <w:r w:rsidR="00630793" w:rsidRPr="003C560D">
        <w:rPr>
          <w:rFonts w:ascii="Times New Roman" w:hAnsi="Times New Roman"/>
        </w:rPr>
        <w:t>, as part of an approved assembly with continuous foam insulation</w:t>
      </w:r>
      <w:r w:rsidRPr="003C560D">
        <w:rPr>
          <w:rFonts w:ascii="Times New Roman" w:hAnsi="Times New Roman"/>
        </w:rPr>
        <w:t>.</w:t>
      </w:r>
    </w:p>
    <w:p w:rsidR="003004E2" w:rsidRDefault="00222FBE" w:rsidP="003004E2">
      <w:pPr>
        <w:pStyle w:val="ListParagraph"/>
        <w:numPr>
          <w:ilvl w:val="0"/>
          <w:numId w:val="56"/>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sidRPr="003C560D">
        <w:rPr>
          <w:rFonts w:ascii="Times New Roman" w:hAnsi="Times New Roman"/>
        </w:rPr>
        <w:t>Meets E331 standard test method for water penetration of exterior windows, skylights,</w:t>
      </w:r>
      <w:r w:rsidR="003C560D">
        <w:rPr>
          <w:rFonts w:ascii="Times New Roman" w:hAnsi="Times New Roman"/>
        </w:rPr>
        <w:t xml:space="preserve"> </w:t>
      </w:r>
      <w:r w:rsidRPr="003C560D">
        <w:rPr>
          <w:rFonts w:ascii="Times New Roman" w:hAnsi="Times New Roman"/>
        </w:rPr>
        <w:t>doors and curtain walls by uniform static air pressure difference</w:t>
      </w:r>
      <w:r w:rsidR="00630793" w:rsidRPr="003C560D">
        <w:rPr>
          <w:rFonts w:ascii="Times New Roman" w:hAnsi="Times New Roman"/>
        </w:rPr>
        <w:t xml:space="preserve">, as part of an </w:t>
      </w:r>
      <w:r w:rsidR="003C560D" w:rsidRPr="003C560D">
        <w:rPr>
          <w:rFonts w:ascii="Times New Roman" w:hAnsi="Times New Roman"/>
        </w:rPr>
        <w:t>approved assembly</w:t>
      </w:r>
      <w:r w:rsidR="000766AA" w:rsidRPr="003C560D">
        <w:rPr>
          <w:rFonts w:ascii="Times New Roman" w:hAnsi="Times New Roman"/>
        </w:rPr>
        <w:t xml:space="preserve"> with continuous foam insulation.</w:t>
      </w:r>
    </w:p>
    <w:p w:rsidR="003004E2" w:rsidRDefault="007B4BF5" w:rsidP="003004E2">
      <w:pPr>
        <w:pStyle w:val="ListParagraph"/>
        <w:numPr>
          <w:ilvl w:val="0"/>
          <w:numId w:val="56"/>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sidRPr="003C560D">
        <w:rPr>
          <w:rFonts w:ascii="Times New Roman" w:hAnsi="Times New Roman"/>
        </w:rPr>
        <w:t xml:space="preserve">Application temperature:  40 degrees F to 100 degrees F at relative humidity of </w:t>
      </w:r>
      <w:r w:rsidR="00630793" w:rsidRPr="003C560D">
        <w:rPr>
          <w:rFonts w:ascii="Times New Roman" w:hAnsi="Times New Roman"/>
        </w:rPr>
        <w:t xml:space="preserve">&gt; </w:t>
      </w:r>
      <w:r w:rsidRPr="003C560D">
        <w:rPr>
          <w:rFonts w:ascii="Times New Roman" w:hAnsi="Times New Roman"/>
        </w:rPr>
        <w:t>20%..</w:t>
      </w:r>
    </w:p>
    <w:p w:rsidR="003004E2" w:rsidRDefault="00D203E9" w:rsidP="003004E2">
      <w:pPr>
        <w:pStyle w:val="ListParagraph"/>
        <w:numPr>
          <w:ilvl w:val="0"/>
          <w:numId w:val="56"/>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sidRPr="003C560D">
        <w:rPr>
          <w:rFonts w:ascii="Times New Roman" w:hAnsi="Times New Roman"/>
        </w:rPr>
        <w:t>Meets sealant component air barrier requirements for ABAA Specifications.</w:t>
      </w:r>
    </w:p>
    <w:p w:rsidR="003004E2" w:rsidRDefault="00D203E9" w:rsidP="003004E2">
      <w:pPr>
        <w:pStyle w:val="ListParagraph"/>
        <w:numPr>
          <w:ilvl w:val="0"/>
          <w:numId w:val="56"/>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sidRPr="003C560D">
        <w:rPr>
          <w:rFonts w:ascii="Times New Roman" w:hAnsi="Times New Roman"/>
        </w:rPr>
        <w:t>Classified per UL 723 as under UL File R13655.</w:t>
      </w:r>
    </w:p>
    <w:p w:rsidR="003004E2" w:rsidRDefault="00D203E9" w:rsidP="003004E2">
      <w:pPr>
        <w:pStyle w:val="ListParagraph"/>
        <w:numPr>
          <w:ilvl w:val="0"/>
          <w:numId w:val="56"/>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sidRPr="003C560D">
        <w:rPr>
          <w:rFonts w:ascii="Times New Roman" w:hAnsi="Times New Roman"/>
        </w:rPr>
        <w:t>Under ICC-ES ESR-1961 evaluated as an insulating sealant.</w:t>
      </w:r>
    </w:p>
    <w:p w:rsidR="003004E2" w:rsidRDefault="00D203E9" w:rsidP="003004E2">
      <w:pPr>
        <w:pStyle w:val="ListParagraph"/>
        <w:numPr>
          <w:ilvl w:val="0"/>
          <w:numId w:val="56"/>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sidRPr="003C560D">
        <w:rPr>
          <w:rFonts w:ascii="Times New Roman" w:hAnsi="Times New Roman"/>
        </w:rPr>
        <w:t>Flexural strength, ASTM C203 parallel to rise, psi, min.:  5.2</w:t>
      </w:r>
    </w:p>
    <w:p w:rsidR="003004E2" w:rsidRDefault="00D203E9" w:rsidP="003004E2">
      <w:pPr>
        <w:pStyle w:val="ListParagraph"/>
        <w:numPr>
          <w:ilvl w:val="0"/>
          <w:numId w:val="56"/>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sidRPr="003C560D">
        <w:rPr>
          <w:rFonts w:ascii="Times New Roman" w:hAnsi="Times New Roman"/>
        </w:rPr>
        <w:t>Compressive strength, ASTM D1621, parallel to rise, psi:  2.8</w:t>
      </w:r>
    </w:p>
    <w:p w:rsidR="003004E2" w:rsidRDefault="00D203E9" w:rsidP="003004E2">
      <w:pPr>
        <w:pStyle w:val="ListParagraph"/>
        <w:numPr>
          <w:ilvl w:val="0"/>
          <w:numId w:val="56"/>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sidRPr="003C560D">
        <w:rPr>
          <w:rFonts w:ascii="Times New Roman" w:hAnsi="Times New Roman"/>
        </w:rPr>
        <w:t>Tensile strength, ASTM D1623, parallel to rise, psi:  5.7</w:t>
      </w:r>
    </w:p>
    <w:p w:rsidR="003004E2" w:rsidRDefault="00D203E9" w:rsidP="003004E2">
      <w:pPr>
        <w:pStyle w:val="ListParagraph"/>
        <w:numPr>
          <w:ilvl w:val="0"/>
          <w:numId w:val="56"/>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sidRPr="003C560D">
        <w:rPr>
          <w:rFonts w:ascii="Times New Roman" w:hAnsi="Times New Roman"/>
        </w:rPr>
        <w:t>Flame spread/Smoke developed, ASTM E84:  10/20.</w:t>
      </w:r>
    </w:p>
    <w:p w:rsidR="003004E2" w:rsidRDefault="001C6DA7" w:rsidP="003004E2">
      <w:pPr>
        <w:pStyle w:val="ListParagraph"/>
        <w:numPr>
          <w:ilvl w:val="0"/>
          <w:numId w:val="63"/>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sidRPr="00EA3F46">
        <w:rPr>
          <w:rFonts w:ascii="Times New Roman" w:hAnsi="Times New Roman"/>
        </w:rPr>
        <w:t>Gap Air Infiltration Filler:  Two Component, Quick Cure Polyurethane Foam:</w:t>
      </w:r>
    </w:p>
    <w:p w:rsidR="00D203E9" w:rsidRDefault="00D203E9" w:rsidP="00D203E9">
      <w:pPr>
        <w:tabs>
          <w:tab w:val="left" w:pos="360"/>
          <w:tab w:val="left" w:pos="72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w:t>
      </w:r>
      <w:r>
        <w:rPr>
          <w:rFonts w:ascii="Times New Roman" w:hAnsi="Times New Roman"/>
        </w:rPr>
        <w:tab/>
      </w:r>
      <w:r w:rsidR="001C6DA7" w:rsidRPr="00D203E9">
        <w:rPr>
          <w:rFonts w:ascii="Times New Roman" w:hAnsi="Times New Roman"/>
        </w:rPr>
        <w:t>Acceptable Products:</w:t>
      </w:r>
    </w:p>
    <w:p w:rsidR="002D7213" w:rsidRDefault="00D203E9">
      <w:pPr>
        <w:pStyle w:val="ListParagraph"/>
        <w:numPr>
          <w:ilvl w:val="0"/>
          <w:numId w:val="62"/>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sidRPr="003B7BCF">
        <w:rPr>
          <w:rFonts w:ascii="Times New Roman" w:hAnsi="Times New Roman"/>
        </w:rPr>
        <w:t>T</w:t>
      </w:r>
      <w:r w:rsidR="001C6DA7" w:rsidRPr="003B7BCF">
        <w:rPr>
          <w:rFonts w:ascii="Times New Roman" w:hAnsi="Times New Roman"/>
        </w:rPr>
        <w:t xml:space="preserve">he Dow </w:t>
      </w:r>
      <w:r w:rsidR="00FC11A5" w:rsidRPr="00BD1323">
        <w:rPr>
          <w:rFonts w:ascii="Times New Roman" w:hAnsi="Times New Roman"/>
        </w:rPr>
        <w:t>C</w:t>
      </w:r>
      <w:r w:rsidR="001C6DA7" w:rsidRPr="003B7BCF">
        <w:rPr>
          <w:rFonts w:ascii="Times New Roman" w:hAnsi="Times New Roman"/>
        </w:rPr>
        <w:t xml:space="preserve">hemical Company FROTH-PAK™ </w:t>
      </w:r>
      <w:r w:rsidR="00FC11A5" w:rsidRPr="00BD1323">
        <w:rPr>
          <w:rFonts w:ascii="Times New Roman" w:hAnsi="Times New Roman"/>
        </w:rPr>
        <w:t>Ultra</w:t>
      </w:r>
      <w:r w:rsidR="00FC11A5">
        <w:rPr>
          <w:rFonts w:ascii="Times New Roman" w:hAnsi="Times New Roman"/>
        </w:rPr>
        <w:t xml:space="preserve"> </w:t>
      </w:r>
      <w:r w:rsidR="001C6DA7" w:rsidRPr="003B7BCF">
        <w:rPr>
          <w:rFonts w:ascii="Times New Roman" w:hAnsi="Times New Roman"/>
        </w:rPr>
        <w:t xml:space="preserve">Foam Insulation two component, quick-cure </w:t>
      </w:r>
      <w:r w:rsidRPr="003B7BCF">
        <w:rPr>
          <w:rFonts w:ascii="Times New Roman" w:hAnsi="Times New Roman"/>
        </w:rPr>
        <w:t>polyurethane foam.</w:t>
      </w:r>
    </w:p>
    <w:p w:rsidR="003004E2" w:rsidRDefault="001C6DA7">
      <w:pPr>
        <w:pStyle w:val="ListParagraph"/>
        <w:numPr>
          <w:ilvl w:val="0"/>
          <w:numId w:val="32"/>
        </w:numPr>
        <w:tabs>
          <w:tab w:val="left" w:pos="360"/>
          <w:tab w:val="left" w:pos="720"/>
          <w:tab w:val="left" w:pos="990"/>
          <w:tab w:val="left" w:pos="1080"/>
        </w:tabs>
        <w:autoSpaceDE w:val="0"/>
        <w:autoSpaceDN w:val="0"/>
        <w:adjustRightInd w:val="0"/>
        <w:spacing w:after="0" w:line="240" w:lineRule="auto"/>
        <w:ind w:left="2520"/>
        <w:rPr>
          <w:rFonts w:ascii="Times New Roman" w:hAnsi="Times New Roman"/>
        </w:rPr>
      </w:pPr>
      <w:r>
        <w:rPr>
          <w:rFonts w:ascii="Times New Roman" w:hAnsi="Times New Roman"/>
        </w:rPr>
        <w:t>NFPA 286 approval for Exposed use to the interior of the building without the need for a 15-min thermal barrier</w:t>
      </w:r>
      <w:r w:rsidR="00630793">
        <w:rPr>
          <w:rFonts w:ascii="Times New Roman" w:hAnsi="Times New Roman"/>
        </w:rPr>
        <w:t xml:space="preserve"> at max 6” height, 2” thick and indefinite width</w:t>
      </w:r>
      <w:r>
        <w:rPr>
          <w:rFonts w:ascii="Times New Roman" w:hAnsi="Times New Roman"/>
        </w:rPr>
        <w:t>.</w:t>
      </w:r>
    </w:p>
    <w:p w:rsidR="003004E2" w:rsidRDefault="001C6DA7">
      <w:pPr>
        <w:pStyle w:val="ListParagraph"/>
        <w:numPr>
          <w:ilvl w:val="0"/>
          <w:numId w:val="32"/>
        </w:numPr>
        <w:tabs>
          <w:tab w:val="left" w:pos="360"/>
          <w:tab w:val="left" w:pos="720"/>
          <w:tab w:val="left" w:pos="990"/>
          <w:tab w:val="left" w:pos="1080"/>
        </w:tabs>
        <w:autoSpaceDE w:val="0"/>
        <w:autoSpaceDN w:val="0"/>
        <w:adjustRightInd w:val="0"/>
        <w:spacing w:after="0" w:line="240" w:lineRule="auto"/>
        <w:ind w:left="2520"/>
        <w:rPr>
          <w:rFonts w:ascii="Times New Roman" w:hAnsi="Times New Roman"/>
        </w:rPr>
      </w:pPr>
      <w:r>
        <w:rPr>
          <w:rFonts w:ascii="Times New Roman" w:hAnsi="Times New Roman"/>
        </w:rPr>
        <w:t>ASTM E-84 Class A</w:t>
      </w:r>
      <w:r w:rsidR="004631DA">
        <w:rPr>
          <w:rFonts w:ascii="Times New Roman" w:hAnsi="Times New Roman"/>
        </w:rPr>
        <w:t xml:space="preserve"> rating- flame spread of 25 or less.</w:t>
      </w:r>
    </w:p>
    <w:p w:rsidR="003004E2" w:rsidRDefault="004631DA">
      <w:pPr>
        <w:pStyle w:val="ListParagraph"/>
        <w:numPr>
          <w:ilvl w:val="0"/>
          <w:numId w:val="32"/>
        </w:numPr>
        <w:tabs>
          <w:tab w:val="left" w:pos="360"/>
          <w:tab w:val="left" w:pos="720"/>
          <w:tab w:val="left" w:pos="990"/>
          <w:tab w:val="left" w:pos="1080"/>
        </w:tabs>
        <w:autoSpaceDE w:val="0"/>
        <w:autoSpaceDN w:val="0"/>
        <w:adjustRightInd w:val="0"/>
        <w:spacing w:after="0" w:line="240" w:lineRule="auto"/>
        <w:ind w:left="2520"/>
        <w:rPr>
          <w:rFonts w:ascii="Times New Roman" w:hAnsi="Times New Roman"/>
        </w:rPr>
      </w:pPr>
      <w:r>
        <w:rPr>
          <w:rFonts w:ascii="Times New Roman" w:hAnsi="Times New Roman"/>
        </w:rPr>
        <w:t>Maximum temperature exposure: 240 degrees F.</w:t>
      </w:r>
    </w:p>
    <w:p w:rsidR="003004E2" w:rsidRDefault="004631DA">
      <w:pPr>
        <w:pStyle w:val="ListParagraph"/>
        <w:numPr>
          <w:ilvl w:val="0"/>
          <w:numId w:val="32"/>
        </w:numPr>
        <w:tabs>
          <w:tab w:val="left" w:pos="360"/>
          <w:tab w:val="left" w:pos="720"/>
          <w:tab w:val="left" w:pos="990"/>
          <w:tab w:val="left" w:pos="1080"/>
        </w:tabs>
        <w:autoSpaceDE w:val="0"/>
        <w:autoSpaceDN w:val="0"/>
        <w:adjustRightInd w:val="0"/>
        <w:spacing w:after="0" w:line="240" w:lineRule="auto"/>
        <w:ind w:left="2520"/>
        <w:rPr>
          <w:rFonts w:ascii="Times New Roman" w:hAnsi="Times New Roman"/>
        </w:rPr>
      </w:pPr>
      <w:r>
        <w:rPr>
          <w:rFonts w:ascii="Times New Roman" w:hAnsi="Times New Roman"/>
        </w:rPr>
        <w:t>Complies with NFPA 286- can be left exposed in non-fire-resistant-rated roof/wall junctures,</w:t>
      </w:r>
      <w:r w:rsidR="003C560D">
        <w:rPr>
          <w:rFonts w:ascii="Times New Roman" w:hAnsi="Times New Roman"/>
        </w:rPr>
        <w:t xml:space="preserve"> </w:t>
      </w:r>
      <w:r w:rsidRPr="003C560D">
        <w:rPr>
          <w:rFonts w:ascii="Times New Roman" w:hAnsi="Times New Roman"/>
        </w:rPr>
        <w:t>maximum 6” high and 2” deep with unlimited width.</w:t>
      </w:r>
    </w:p>
    <w:p w:rsidR="003004E2" w:rsidRDefault="004631DA" w:rsidP="003004E2">
      <w:pPr>
        <w:pStyle w:val="ListParagraph"/>
        <w:numPr>
          <w:ilvl w:val="0"/>
          <w:numId w:val="57"/>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sidRPr="003C560D">
        <w:rPr>
          <w:rFonts w:ascii="Times New Roman" w:hAnsi="Times New Roman"/>
        </w:rPr>
        <w:t>Flame spread/smoke developed, ASTM E84/UL 723.</w:t>
      </w:r>
    </w:p>
    <w:p w:rsidR="003004E2" w:rsidRDefault="004631DA" w:rsidP="003004E2">
      <w:pPr>
        <w:pStyle w:val="ListParagraph"/>
        <w:numPr>
          <w:ilvl w:val="0"/>
          <w:numId w:val="57"/>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sidRPr="003C560D">
        <w:rPr>
          <w:rFonts w:ascii="Times New Roman" w:hAnsi="Times New Roman"/>
        </w:rPr>
        <w:t>Thermal resistance per inch, ASTM C519:  6.0 per inch.</w:t>
      </w:r>
    </w:p>
    <w:p w:rsidR="003004E2" w:rsidRDefault="004631DA" w:rsidP="003004E2">
      <w:pPr>
        <w:pStyle w:val="ListParagraph"/>
        <w:numPr>
          <w:ilvl w:val="0"/>
          <w:numId w:val="57"/>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sidRPr="003C560D">
        <w:rPr>
          <w:rFonts w:ascii="Times New Roman" w:hAnsi="Times New Roman"/>
        </w:rPr>
        <w:t>Water Permeance, ASTM E96: 6.4 perms for 1 inch, 3.2 perms for 2” thick material.</w:t>
      </w:r>
    </w:p>
    <w:p w:rsidR="003004E2" w:rsidRDefault="004631DA" w:rsidP="003004E2">
      <w:pPr>
        <w:pStyle w:val="ListParagraph"/>
        <w:numPr>
          <w:ilvl w:val="0"/>
          <w:numId w:val="57"/>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sidRPr="003C560D">
        <w:rPr>
          <w:rFonts w:ascii="Times New Roman" w:hAnsi="Times New Roman"/>
        </w:rPr>
        <w:t>Water absorption, ASTM D2942, % by volume:  3.2</w:t>
      </w:r>
    </w:p>
    <w:p w:rsidR="003004E2" w:rsidRDefault="004631DA" w:rsidP="003004E2">
      <w:pPr>
        <w:pStyle w:val="ListParagraph"/>
        <w:numPr>
          <w:ilvl w:val="0"/>
          <w:numId w:val="57"/>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sidRPr="003C560D">
        <w:rPr>
          <w:rFonts w:ascii="Times New Roman" w:hAnsi="Times New Roman"/>
        </w:rPr>
        <w:t>Compressive strength, ASTM D1621, lb/sq. in.:  17.2</w:t>
      </w:r>
    </w:p>
    <w:p w:rsidR="002E33F7" w:rsidRDefault="002E33F7" w:rsidP="002E33F7">
      <w:pPr>
        <w:pStyle w:val="ListParagraph"/>
        <w:numPr>
          <w:ilvl w:val="0"/>
          <w:numId w:val="63"/>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Steel stud veneer attachment:  Provide steel stud framed wall attachment through the rigid foam sheathing to the substrate to structural steel stud.  Verify anchor size and installation pattern with manufacturer.</w:t>
      </w:r>
    </w:p>
    <w:p w:rsidR="002E33F7" w:rsidRDefault="002E33F7" w:rsidP="002E33F7">
      <w:pPr>
        <w:pStyle w:val="ListParagraph"/>
        <w:numPr>
          <w:ilvl w:val="0"/>
          <w:numId w:val="33"/>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Masonry</w:t>
      </w:r>
    </w:p>
    <w:p w:rsidR="00207DE9" w:rsidRPr="00207DE9" w:rsidRDefault="002E33F7" w:rsidP="00207DE9">
      <w:pPr>
        <w:pStyle w:val="ListParagraph"/>
        <w:numPr>
          <w:ilvl w:val="1"/>
          <w:numId w:val="33"/>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sidRPr="00207DE9">
        <w:rPr>
          <w:rFonts w:ascii="Times New Roman" w:hAnsi="Times New Roman"/>
        </w:rPr>
        <w:t xml:space="preserve">Acceptable Products:  </w:t>
      </w:r>
    </w:p>
    <w:p w:rsidR="00207DE9" w:rsidRPr="00207DE9" w:rsidRDefault="00207DE9" w:rsidP="00207DE9">
      <w:pPr>
        <w:pStyle w:val="ListParagraph"/>
        <w:numPr>
          <w:ilvl w:val="2"/>
          <w:numId w:val="33"/>
        </w:numPr>
        <w:rPr>
          <w:rFonts w:ascii="Times New Roman" w:hAnsi="Times New Roman"/>
          <w:bCs/>
        </w:rPr>
      </w:pPr>
      <w:r w:rsidRPr="00207DE9">
        <w:rPr>
          <w:rFonts w:ascii="Times New Roman" w:hAnsi="Times New Roman"/>
          <w:bCs/>
        </w:rPr>
        <w:t xml:space="preserve">Heckmann Building Products Pos-I-Tie masonry veneer anchoring system with THERMAL-GRIP brick-tie washers (washers from Rodenhouse Inc. but also available through Heckmann Building Products).  Must use Pos-I-Tie anchors with barrel length equal to sheathing thickness so that compressive loads are transferred directly to the metal wall framing.  EPDM gasket and THERMAL-GRIP brick-tie washers must be used with Pos-I-Tie.  For enhanced thermal performance use THERMAL-CLIP accessory from    Heckmann Building Products to reduce thermal-bridging.   Wire ties are available to </w:t>
      </w:r>
      <w:r w:rsidRPr="00207DE9">
        <w:rPr>
          <w:rFonts w:ascii="Times New Roman" w:hAnsi="Times New Roman"/>
          <w:bCs/>
        </w:rPr>
        <w:lastRenderedPageBreak/>
        <w:t>accommodate specified air gaps and masonry.  Contact Heckmann Building Products at 800-621-4140 or Rodenhouse, Inc. at 616-454-3100 for more information.</w:t>
      </w:r>
    </w:p>
    <w:p w:rsidR="002E33F7" w:rsidRDefault="002E33F7" w:rsidP="00207DE9">
      <w:pPr>
        <w:pStyle w:val="ListParagraph"/>
        <w:numPr>
          <w:ilvl w:val="2"/>
          <w:numId w:val="33"/>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Hohmann &amp; Barnard 2-Seal with THERMAL W</w:t>
      </w:r>
      <w:r w:rsidR="00207DE9">
        <w:rPr>
          <w:rFonts w:ascii="Times New Roman" w:hAnsi="Times New Roman"/>
        </w:rPr>
        <w:t>ing Nut</w:t>
      </w:r>
    </w:p>
    <w:p w:rsidR="00207DE9" w:rsidRDefault="00207DE9" w:rsidP="00207DE9">
      <w:pPr>
        <w:pStyle w:val="ListParagraph"/>
        <w:numPr>
          <w:ilvl w:val="2"/>
          <w:numId w:val="33"/>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Hohmann &amp; Barnard 2-Seal with 1.5” diameter washer</w:t>
      </w:r>
    </w:p>
    <w:p w:rsidR="002E33F7" w:rsidRDefault="002E33F7" w:rsidP="002E33F7">
      <w:pPr>
        <w:pStyle w:val="ListParagraph"/>
        <w:numPr>
          <w:ilvl w:val="0"/>
          <w:numId w:val="33"/>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3 Coat Stucco and Adhered Stone Veneer</w:t>
      </w:r>
    </w:p>
    <w:p w:rsidR="002E33F7" w:rsidRDefault="002E33F7" w:rsidP="002E33F7">
      <w:pPr>
        <w:pStyle w:val="ListParagraph"/>
        <w:numPr>
          <w:ilvl w:val="1"/>
          <w:numId w:val="33"/>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An additional weather resistive barrier must be installed over the insulation prior to the attachment of the metal lath.  Any commercial wrap product can be used.</w:t>
      </w:r>
    </w:p>
    <w:p w:rsidR="002E33F7" w:rsidRDefault="002E33F7" w:rsidP="002E33F7">
      <w:pPr>
        <w:pStyle w:val="ListParagraph"/>
        <w:numPr>
          <w:ilvl w:val="1"/>
          <w:numId w:val="33"/>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 xml:space="preserve">Corrosion resistant metal lath to be attached back to the steel studs using any fastener which is acceptable to the Masonry institute.  </w:t>
      </w:r>
    </w:p>
    <w:p w:rsidR="002E33F7" w:rsidRDefault="002E33F7" w:rsidP="002E33F7">
      <w:pPr>
        <w:pStyle w:val="ListParagraph"/>
        <w:numPr>
          <w:ilvl w:val="1"/>
          <w:numId w:val="33"/>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Fastener schedule to be determined using the FSC Tech Matters “Guide to Attaching Exterior Wall Coverings Through Foam Sheathing to Wood or Steel Wall Framing”</w:t>
      </w:r>
    </w:p>
    <w:p w:rsidR="002E33F7" w:rsidRDefault="002E33F7" w:rsidP="002E33F7">
      <w:pPr>
        <w:pStyle w:val="ListParagraph"/>
        <w:numPr>
          <w:ilvl w:val="0"/>
          <w:numId w:val="33"/>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ACM and Metal Panel</w:t>
      </w:r>
    </w:p>
    <w:p w:rsidR="002E33F7" w:rsidRDefault="002E33F7" w:rsidP="002E33F7">
      <w:pPr>
        <w:pStyle w:val="ListParagraph"/>
        <w:numPr>
          <w:ilvl w:val="1"/>
          <w:numId w:val="33"/>
        </w:numPr>
        <w:tabs>
          <w:tab w:val="left" w:pos="360"/>
          <w:tab w:val="left" w:pos="720"/>
          <w:tab w:val="left" w:pos="990"/>
          <w:tab w:val="left" w:pos="1080"/>
        </w:tabs>
        <w:autoSpaceDE w:val="0"/>
        <w:autoSpaceDN w:val="0"/>
        <w:adjustRightInd w:val="0"/>
        <w:spacing w:after="0" w:line="240" w:lineRule="auto"/>
        <w:rPr>
          <w:rFonts w:ascii="Times New Roman" w:hAnsi="Times New Roman"/>
        </w:rPr>
      </w:pPr>
      <w:bookmarkStart w:id="1" w:name="OLE_LINK1"/>
      <w:r>
        <w:rPr>
          <w:rFonts w:ascii="Times New Roman" w:hAnsi="Times New Roman"/>
        </w:rPr>
        <w:t>Any surface mounted Firing system can be used provided it has been engineered to be installed on foamed plastic insulation.</w:t>
      </w:r>
    </w:p>
    <w:p w:rsidR="002E33F7" w:rsidRDefault="002E33F7" w:rsidP="002E33F7">
      <w:pPr>
        <w:pStyle w:val="ListParagraph"/>
        <w:numPr>
          <w:ilvl w:val="1"/>
          <w:numId w:val="33"/>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sidRPr="009B0A98">
        <w:rPr>
          <w:rFonts w:ascii="Times New Roman" w:hAnsi="Times New Roman"/>
        </w:rPr>
        <w:t>Erect panels level and plumb, in proper alignment in relation to substructure framing and established lines</w:t>
      </w:r>
    </w:p>
    <w:p w:rsidR="002E33F7" w:rsidRDefault="002E33F7" w:rsidP="002E33F7">
      <w:pPr>
        <w:pStyle w:val="ListParagraph"/>
        <w:numPr>
          <w:ilvl w:val="1"/>
          <w:numId w:val="33"/>
        </w:numPr>
        <w:tabs>
          <w:tab w:val="left" w:pos="360"/>
          <w:tab w:val="left" w:pos="720"/>
          <w:tab w:val="left" w:pos="990"/>
          <w:tab w:val="left" w:pos="1080"/>
        </w:tabs>
        <w:autoSpaceDE w:val="0"/>
        <w:autoSpaceDN w:val="0"/>
        <w:adjustRightInd w:val="0"/>
        <w:spacing w:after="0" w:line="240" w:lineRule="auto"/>
        <w:rPr>
          <w:rFonts w:ascii="Times New Roman" w:hAnsi="Times New Roman"/>
        </w:rPr>
      </w:pPr>
      <w:bookmarkStart w:id="2" w:name="OLE_LINK6"/>
      <w:r w:rsidRPr="009B0A98">
        <w:rPr>
          <w:rFonts w:ascii="Times New Roman" w:hAnsi="Times New Roman"/>
        </w:rPr>
        <w:t>Panels shall be erected in accordance with approved shop drawings</w:t>
      </w:r>
    </w:p>
    <w:p w:rsidR="002E33F7" w:rsidRDefault="002E33F7" w:rsidP="002E33F7">
      <w:pPr>
        <w:pStyle w:val="ListParagraph"/>
        <w:numPr>
          <w:ilvl w:val="1"/>
          <w:numId w:val="33"/>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sidRPr="009B0A98">
        <w:rPr>
          <w:rFonts w:ascii="Times New Roman" w:hAnsi="Times New Roman"/>
        </w:rPr>
        <w:t>Panel anchorage shall be structurally sound and per engineering recommendations.</w:t>
      </w:r>
    </w:p>
    <w:p w:rsidR="002E33F7" w:rsidRPr="00D16F0A" w:rsidRDefault="002E33F7" w:rsidP="002E33F7">
      <w:pPr>
        <w:pStyle w:val="ListParagraph"/>
        <w:numPr>
          <w:ilvl w:val="1"/>
          <w:numId w:val="33"/>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Fastener schedule to be determined using the FSC Tech Matters “Guide to Attaching Exterior Wall Coverings Through Foam Sheathing to Wood or Steel Wall Framing”</w:t>
      </w:r>
    </w:p>
    <w:bookmarkEnd w:id="1"/>
    <w:bookmarkEnd w:id="2"/>
    <w:p w:rsidR="002E33F7" w:rsidRDefault="002E33F7" w:rsidP="002E33F7">
      <w:pPr>
        <w:pStyle w:val="ListParagraph"/>
        <w:numPr>
          <w:ilvl w:val="0"/>
          <w:numId w:val="33"/>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 xml:space="preserve">Terracotta </w:t>
      </w:r>
    </w:p>
    <w:p w:rsidR="002E33F7" w:rsidRDefault="002E33F7" w:rsidP="002E33F7">
      <w:pPr>
        <w:pStyle w:val="ListParagraph"/>
        <w:numPr>
          <w:ilvl w:val="1"/>
          <w:numId w:val="33"/>
        </w:numPr>
        <w:tabs>
          <w:tab w:val="left" w:pos="360"/>
          <w:tab w:val="left" w:pos="720"/>
          <w:tab w:val="left" w:pos="990"/>
          <w:tab w:val="left" w:pos="1080"/>
        </w:tabs>
        <w:autoSpaceDE w:val="0"/>
        <w:autoSpaceDN w:val="0"/>
        <w:adjustRightInd w:val="0"/>
        <w:spacing w:after="0" w:line="240" w:lineRule="auto"/>
        <w:rPr>
          <w:rFonts w:ascii="Times New Roman" w:hAnsi="Times New Roman"/>
        </w:rPr>
      </w:pPr>
      <w:bookmarkStart w:id="3" w:name="OLE_LINK2"/>
      <w:r>
        <w:rPr>
          <w:rFonts w:ascii="Times New Roman" w:hAnsi="Times New Roman"/>
        </w:rPr>
        <w:t>Any surface mounted Firing system can be used provided it has been engineered to be installed on foamed plastic insulation.</w:t>
      </w:r>
    </w:p>
    <w:p w:rsidR="002E33F7" w:rsidRPr="00D061E6" w:rsidRDefault="002E33F7" w:rsidP="002E33F7">
      <w:pPr>
        <w:pStyle w:val="ListParagraph"/>
        <w:numPr>
          <w:ilvl w:val="1"/>
          <w:numId w:val="33"/>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sidRPr="00D061E6">
        <w:rPr>
          <w:rFonts w:ascii="Times New Roman" w:hAnsi="Times New Roman"/>
        </w:rPr>
        <w:t>Panels shall be erected in accordance with approved shop drawings</w:t>
      </w:r>
    </w:p>
    <w:p w:rsidR="002E33F7" w:rsidRDefault="002E33F7" w:rsidP="002E33F7">
      <w:pPr>
        <w:pStyle w:val="ListParagraph"/>
        <w:numPr>
          <w:ilvl w:val="1"/>
          <w:numId w:val="33"/>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sidRPr="00D061E6">
        <w:rPr>
          <w:rFonts w:ascii="Times New Roman" w:hAnsi="Times New Roman"/>
        </w:rPr>
        <w:t>Panel anchorage shall be structurally sound and per engineering recommendations.</w:t>
      </w:r>
      <w:r w:rsidRPr="00D16F0A">
        <w:rPr>
          <w:rFonts w:ascii="Times New Roman" w:hAnsi="Times New Roman"/>
        </w:rPr>
        <w:t xml:space="preserve"> </w:t>
      </w:r>
    </w:p>
    <w:p w:rsidR="002E33F7" w:rsidRPr="00D16F0A" w:rsidRDefault="002E33F7" w:rsidP="002E33F7">
      <w:pPr>
        <w:pStyle w:val="ListParagraph"/>
        <w:numPr>
          <w:ilvl w:val="1"/>
          <w:numId w:val="33"/>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Fastener schedule to be determined using the FSC Tech Matters “Guide to Attaching Exterior Wall Coverings Through Foam Sheathing to Wood or Steel Wall Framing”</w:t>
      </w:r>
    </w:p>
    <w:bookmarkEnd w:id="3"/>
    <w:p w:rsidR="002E33F7" w:rsidRDefault="002E33F7" w:rsidP="002E33F7">
      <w:pPr>
        <w:pStyle w:val="ListParagraph"/>
        <w:numPr>
          <w:ilvl w:val="0"/>
          <w:numId w:val="33"/>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Cement Board Siding</w:t>
      </w:r>
    </w:p>
    <w:p w:rsidR="002E33F7" w:rsidRDefault="002E33F7" w:rsidP="002E33F7">
      <w:pPr>
        <w:pStyle w:val="ListParagraph"/>
        <w:numPr>
          <w:ilvl w:val="1"/>
          <w:numId w:val="33"/>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Any surface mounted Firing system can be used provided it has been engineered to be installed on foamed plastic insulation.</w:t>
      </w:r>
    </w:p>
    <w:p w:rsidR="002E33F7" w:rsidRDefault="002E33F7" w:rsidP="002E33F7">
      <w:pPr>
        <w:pStyle w:val="ListParagraph"/>
        <w:numPr>
          <w:ilvl w:val="1"/>
          <w:numId w:val="33"/>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Fastener schedule to be determined using the FSC Tech Matters “Guide to Attaching Exterior Wall Coverings Through Foam Sheathing to Wood or Steel Wall Framing”</w:t>
      </w:r>
    </w:p>
    <w:p w:rsidR="003004E2" w:rsidRDefault="00F26375" w:rsidP="003004E2">
      <w:pPr>
        <w:pStyle w:val="ListParagraph"/>
        <w:numPr>
          <w:ilvl w:val="0"/>
          <w:numId w:val="63"/>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Flexible polyethylene foam gasket strip to reduce air infiltration between a concrete foundation and sill plate.</w:t>
      </w:r>
    </w:p>
    <w:p w:rsidR="003004E2" w:rsidRDefault="00F26375" w:rsidP="003004E2">
      <w:pPr>
        <w:pStyle w:val="ListParagraph"/>
        <w:numPr>
          <w:ilvl w:val="0"/>
          <w:numId w:val="60"/>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Acceptable Products:  the Dow chemical Company “STYROFOAM</w:t>
      </w:r>
      <w:r w:rsidR="00354F5B">
        <w:rPr>
          <w:rFonts w:ascii="Times New Roman" w:hAnsi="Times New Roman"/>
        </w:rPr>
        <w:t>™ Sill Seal Foam Gasket.</w:t>
      </w:r>
    </w:p>
    <w:p w:rsidR="00253ED0" w:rsidRPr="00532F96" w:rsidRDefault="00253ED0" w:rsidP="00A14782">
      <w:pPr>
        <w:tabs>
          <w:tab w:val="left" w:pos="360"/>
          <w:tab w:val="left" w:pos="720"/>
          <w:tab w:val="left" w:pos="1080"/>
        </w:tabs>
        <w:autoSpaceDE w:val="0"/>
        <w:autoSpaceDN w:val="0"/>
        <w:adjustRightInd w:val="0"/>
        <w:spacing w:after="0" w:line="240" w:lineRule="auto"/>
        <w:rPr>
          <w:rFonts w:ascii="Times New Roman" w:hAnsi="Times New Roman"/>
        </w:rPr>
      </w:pPr>
    </w:p>
    <w:p w:rsidR="006317CD" w:rsidRPr="00532F96" w:rsidRDefault="006317CD" w:rsidP="006317CD">
      <w:pPr>
        <w:tabs>
          <w:tab w:val="left" w:pos="360"/>
          <w:tab w:val="left" w:pos="720"/>
          <w:tab w:val="left" w:pos="1080"/>
        </w:tabs>
        <w:autoSpaceDE w:val="0"/>
        <w:autoSpaceDN w:val="0"/>
        <w:adjustRightInd w:val="0"/>
        <w:spacing w:after="0" w:line="240" w:lineRule="auto"/>
        <w:rPr>
          <w:rFonts w:ascii="Times New Roman" w:hAnsi="Times New Roman"/>
        </w:rPr>
      </w:pPr>
    </w:p>
    <w:p w:rsidR="006317CD" w:rsidRDefault="006317CD" w:rsidP="004B689A">
      <w:pPr>
        <w:tabs>
          <w:tab w:val="left" w:pos="360"/>
          <w:tab w:val="left" w:pos="720"/>
          <w:tab w:val="left" w:pos="990"/>
          <w:tab w:val="left" w:pos="1080"/>
        </w:tabs>
        <w:autoSpaceDE w:val="0"/>
        <w:autoSpaceDN w:val="0"/>
        <w:adjustRightInd w:val="0"/>
        <w:spacing w:after="0" w:line="240" w:lineRule="auto"/>
        <w:rPr>
          <w:rFonts w:ascii="Times New Roman" w:hAnsi="Times New Roman"/>
        </w:rPr>
      </w:pPr>
      <w:r w:rsidRPr="00532F96">
        <w:rPr>
          <w:rFonts w:ascii="Times New Roman" w:hAnsi="Times New Roman"/>
        </w:rPr>
        <w:t>2.</w:t>
      </w:r>
      <w:r w:rsidR="000D5616">
        <w:rPr>
          <w:rFonts w:ascii="Times New Roman" w:hAnsi="Times New Roman"/>
        </w:rPr>
        <w:t>3</w:t>
      </w:r>
      <w:r w:rsidR="00E17EC4">
        <w:rPr>
          <w:rFonts w:ascii="Times New Roman" w:hAnsi="Times New Roman"/>
        </w:rPr>
        <w:tab/>
      </w:r>
      <w:r w:rsidRPr="00532F96">
        <w:rPr>
          <w:rFonts w:ascii="Times New Roman" w:hAnsi="Times New Roman"/>
        </w:rPr>
        <w:t xml:space="preserve"> </w:t>
      </w:r>
      <w:r w:rsidR="004B689A">
        <w:rPr>
          <w:rFonts w:ascii="Times New Roman" w:hAnsi="Times New Roman"/>
        </w:rPr>
        <w:tab/>
      </w:r>
      <w:r w:rsidR="00E2015D">
        <w:rPr>
          <w:rFonts w:ascii="Times New Roman" w:hAnsi="Times New Roman"/>
        </w:rPr>
        <w:t xml:space="preserve">WALL </w:t>
      </w:r>
      <w:r w:rsidR="003B7BCF">
        <w:rPr>
          <w:rFonts w:ascii="Times New Roman" w:hAnsi="Times New Roman"/>
        </w:rPr>
        <w:t>ASSEMBLY PERFORMANCE</w:t>
      </w:r>
      <w:r w:rsidRPr="00532F96">
        <w:rPr>
          <w:rFonts w:ascii="Times New Roman" w:hAnsi="Times New Roman"/>
        </w:rPr>
        <w:t xml:space="preserve"> SPECIFICATIONS SECTION </w:t>
      </w:r>
      <w:r w:rsidR="00E2015D">
        <w:rPr>
          <w:rFonts w:ascii="Times New Roman" w:hAnsi="Times New Roman"/>
        </w:rPr>
        <w:t xml:space="preserve"> </w:t>
      </w:r>
    </w:p>
    <w:p w:rsidR="00E2015D" w:rsidRDefault="00E2015D" w:rsidP="004B689A">
      <w:pPr>
        <w:tabs>
          <w:tab w:val="left" w:pos="360"/>
          <w:tab w:val="left" w:pos="720"/>
          <w:tab w:val="left" w:pos="990"/>
          <w:tab w:val="left" w:pos="1080"/>
        </w:tabs>
        <w:autoSpaceDE w:val="0"/>
        <w:autoSpaceDN w:val="0"/>
        <w:adjustRightInd w:val="0"/>
        <w:spacing w:after="0" w:line="240" w:lineRule="auto"/>
        <w:rPr>
          <w:rFonts w:ascii="Times New Roman" w:hAnsi="Times New Roman"/>
        </w:rPr>
      </w:pPr>
    </w:p>
    <w:p w:rsidR="00A47745" w:rsidRDefault="00A47745" w:rsidP="004B689A">
      <w:pPr>
        <w:tabs>
          <w:tab w:val="left" w:pos="360"/>
          <w:tab w:val="left" w:pos="720"/>
          <w:tab w:val="left" w:pos="990"/>
          <w:tab w:val="left" w:pos="1080"/>
        </w:tabs>
        <w:autoSpaceDE w:val="0"/>
        <w:autoSpaceDN w:val="0"/>
        <w:adjustRightInd w:val="0"/>
        <w:spacing w:after="0" w:line="240" w:lineRule="auto"/>
        <w:rPr>
          <w:rFonts w:ascii="Times New Roman" w:hAnsi="Times New Roman"/>
        </w:rPr>
      </w:pPr>
    </w:p>
    <w:p w:rsidR="002D7213" w:rsidRDefault="00A47745">
      <w:pPr>
        <w:pStyle w:val="ListParagraph"/>
        <w:numPr>
          <w:ilvl w:val="0"/>
          <w:numId w:val="34"/>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ab/>
      </w:r>
      <w:r w:rsidR="002E33F7">
        <w:rPr>
          <w:rFonts w:ascii="Times New Roman" w:hAnsi="Times New Roman"/>
        </w:rPr>
        <w:t>W</w:t>
      </w:r>
      <w:r w:rsidR="00E2015D">
        <w:rPr>
          <w:rFonts w:ascii="Times New Roman" w:hAnsi="Times New Roman"/>
        </w:rPr>
        <w:t>all assembly must meet the following performance criteria:</w:t>
      </w:r>
    </w:p>
    <w:p w:rsidR="003004E2" w:rsidRDefault="00A47745" w:rsidP="003004E2">
      <w:pPr>
        <w:pStyle w:val="ListParagraph"/>
        <w:numPr>
          <w:ilvl w:val="1"/>
          <w:numId w:val="34"/>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ASTM 331 Standard test Method for Water Penetration of Exterior Windows, Skylights, Doors and Curtain Walls by Uniform Static Air pressure Differences.</w:t>
      </w:r>
    </w:p>
    <w:p w:rsidR="003004E2" w:rsidRDefault="00A47745" w:rsidP="003004E2">
      <w:pPr>
        <w:pStyle w:val="ListParagraph"/>
        <w:numPr>
          <w:ilvl w:val="1"/>
          <w:numId w:val="34"/>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ASTM E330 Standard test Method for Structural Performance of Exterior Windows, Skylights, Doors and Curtain Walls.</w:t>
      </w:r>
    </w:p>
    <w:p w:rsidR="003004E2" w:rsidRDefault="005E049B" w:rsidP="003004E2">
      <w:pPr>
        <w:pStyle w:val="ListParagraph"/>
        <w:numPr>
          <w:ilvl w:val="1"/>
          <w:numId w:val="34"/>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ASTM E2357 Standard Test Method for Determining Air Leakage of Air Barrier Assemblies.</w:t>
      </w:r>
    </w:p>
    <w:p w:rsidR="003004E2" w:rsidRDefault="005E049B" w:rsidP="003004E2">
      <w:pPr>
        <w:pStyle w:val="ListParagraph"/>
        <w:numPr>
          <w:ilvl w:val="1"/>
          <w:numId w:val="34"/>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 xml:space="preserve">ASTM E283 Standard Test </w:t>
      </w:r>
      <w:r w:rsidR="00801B22">
        <w:rPr>
          <w:rFonts w:ascii="Times New Roman" w:hAnsi="Times New Roman"/>
        </w:rPr>
        <w:t>Method for Determining Rate of Air Leakage Through Windows, Curtain Walls, and Door Under Specified Pressure Differences Across the Specimen.</w:t>
      </w:r>
    </w:p>
    <w:p w:rsidR="003004E2" w:rsidRDefault="00D57218" w:rsidP="003004E2">
      <w:pPr>
        <w:pStyle w:val="ListParagraph"/>
        <w:numPr>
          <w:ilvl w:val="1"/>
          <w:numId w:val="34"/>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NFPA 285 Standard method of Test for Evaluation of Flammability characteristics of Foam plastic Rigid Insulation.</w:t>
      </w:r>
    </w:p>
    <w:p w:rsidR="003004E2" w:rsidRDefault="00D57218" w:rsidP="003004E2">
      <w:pPr>
        <w:pStyle w:val="ListParagraph"/>
        <w:numPr>
          <w:ilvl w:val="1"/>
          <w:numId w:val="34"/>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NFPA 259 Standard test Method for Potential Heat of Building Materials.</w:t>
      </w:r>
    </w:p>
    <w:p w:rsidR="003004E2" w:rsidRPr="00BD1323" w:rsidRDefault="00FC11A5" w:rsidP="00BD1323">
      <w:pPr>
        <w:pStyle w:val="ListParagraph"/>
        <w:numPr>
          <w:ilvl w:val="2"/>
          <w:numId w:val="34"/>
        </w:numPr>
        <w:tabs>
          <w:tab w:val="left" w:pos="360"/>
          <w:tab w:val="left" w:pos="720"/>
          <w:tab w:val="left" w:pos="900"/>
          <w:tab w:val="left" w:pos="990"/>
          <w:tab w:val="left" w:pos="1080"/>
        </w:tabs>
        <w:autoSpaceDE w:val="0"/>
        <w:autoSpaceDN w:val="0"/>
        <w:adjustRightInd w:val="0"/>
        <w:spacing w:after="0" w:line="240" w:lineRule="auto"/>
        <w:rPr>
          <w:rFonts w:ascii="Times New Roman" w:hAnsi="Times New Roman"/>
        </w:rPr>
      </w:pPr>
      <w:r w:rsidRPr="00BD1323">
        <w:rPr>
          <w:rFonts w:ascii="Times New Roman" w:hAnsi="Times New Roman"/>
        </w:rPr>
        <w:t>FM 4880: Class 1 Fire Rating of Insulated Wall or Wall and Roof /Ceiling Panels Interior Finish Materials (Room Corner Fire Test).</w:t>
      </w:r>
    </w:p>
    <w:p w:rsidR="003004E2" w:rsidRDefault="00D57218" w:rsidP="003004E2">
      <w:pPr>
        <w:pStyle w:val="ListParagraph"/>
        <w:numPr>
          <w:ilvl w:val="1"/>
          <w:numId w:val="34"/>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t>UL 723 Surface burning characteristics of building mater</w:t>
      </w:r>
      <w:r w:rsidR="002E33F7">
        <w:rPr>
          <w:rFonts w:ascii="Times New Roman" w:hAnsi="Times New Roman"/>
        </w:rPr>
        <w:t>ials – product must be a Class A</w:t>
      </w:r>
      <w:r>
        <w:rPr>
          <w:rFonts w:ascii="Times New Roman" w:hAnsi="Times New Roman"/>
        </w:rPr>
        <w:t>.</w:t>
      </w:r>
    </w:p>
    <w:p w:rsidR="003004E2" w:rsidRDefault="00D57218" w:rsidP="003004E2">
      <w:pPr>
        <w:pStyle w:val="ListParagraph"/>
        <w:numPr>
          <w:ilvl w:val="1"/>
          <w:numId w:val="34"/>
        </w:numPr>
        <w:tabs>
          <w:tab w:val="left" w:pos="360"/>
          <w:tab w:val="left" w:pos="720"/>
          <w:tab w:val="left" w:pos="990"/>
          <w:tab w:val="left" w:pos="1080"/>
        </w:tabs>
        <w:autoSpaceDE w:val="0"/>
        <w:autoSpaceDN w:val="0"/>
        <w:adjustRightInd w:val="0"/>
        <w:spacing w:after="0" w:line="240" w:lineRule="auto"/>
        <w:rPr>
          <w:rFonts w:ascii="Times New Roman" w:hAnsi="Times New Roman"/>
        </w:rPr>
      </w:pPr>
      <w:r>
        <w:rPr>
          <w:rFonts w:ascii="Times New Roman" w:hAnsi="Times New Roman"/>
        </w:rPr>
        <w:lastRenderedPageBreak/>
        <w:t>Compliance to Continuous Insulation in ASHRAE 90.1-2007 energy Standard for buildings except Low Rise Residential.</w:t>
      </w:r>
      <w:r>
        <w:rPr>
          <w:rFonts w:ascii="Times New Roman" w:hAnsi="Times New Roman"/>
        </w:rPr>
        <w:tab/>
      </w:r>
      <w:r w:rsidR="00A47745">
        <w:rPr>
          <w:rFonts w:ascii="Times New Roman" w:hAnsi="Times New Roman"/>
        </w:rPr>
        <w:t xml:space="preserve"> </w:t>
      </w:r>
    </w:p>
    <w:p w:rsidR="00077160" w:rsidRPr="00077160" w:rsidRDefault="006317CD" w:rsidP="00A47745">
      <w:pPr>
        <w:tabs>
          <w:tab w:val="left" w:pos="360"/>
          <w:tab w:val="left" w:pos="720"/>
          <w:tab w:val="left" w:pos="1080"/>
        </w:tabs>
        <w:autoSpaceDE w:val="0"/>
        <w:autoSpaceDN w:val="0"/>
        <w:adjustRightInd w:val="0"/>
        <w:spacing w:after="0" w:line="240" w:lineRule="auto"/>
        <w:rPr>
          <w:rFonts w:ascii="Times New Roman" w:hAnsi="Times New Roman"/>
        </w:rPr>
      </w:pPr>
      <w:r w:rsidRPr="00532F96">
        <w:rPr>
          <w:rFonts w:ascii="Times New Roman" w:hAnsi="Times New Roman"/>
        </w:rPr>
        <w:tab/>
      </w:r>
      <w:r w:rsidR="00077160" w:rsidRPr="00532F96">
        <w:rPr>
          <w:rFonts w:ascii="Times New Roman" w:hAnsi="Times New Roman"/>
        </w:rPr>
        <w:t xml:space="preserve"> </w:t>
      </w:r>
    </w:p>
    <w:p w:rsidR="00253ED0" w:rsidRPr="00532F96" w:rsidRDefault="00253ED0" w:rsidP="00A14782">
      <w:pPr>
        <w:tabs>
          <w:tab w:val="left" w:pos="360"/>
          <w:tab w:val="left" w:pos="720"/>
          <w:tab w:val="left" w:pos="1080"/>
        </w:tabs>
        <w:autoSpaceDE w:val="0"/>
        <w:autoSpaceDN w:val="0"/>
        <w:adjustRightInd w:val="0"/>
        <w:spacing w:after="0" w:line="240" w:lineRule="auto"/>
        <w:rPr>
          <w:rFonts w:ascii="Times New Roman" w:hAnsi="Times New Roman"/>
        </w:rPr>
      </w:pPr>
    </w:p>
    <w:p w:rsidR="00AB26DF" w:rsidRPr="00532F96" w:rsidRDefault="00AB26DF" w:rsidP="00A14782">
      <w:pPr>
        <w:tabs>
          <w:tab w:val="left" w:pos="360"/>
          <w:tab w:val="left" w:pos="720"/>
          <w:tab w:val="left" w:pos="1080"/>
        </w:tabs>
        <w:autoSpaceDE w:val="0"/>
        <w:autoSpaceDN w:val="0"/>
        <w:adjustRightInd w:val="0"/>
        <w:spacing w:after="0" w:line="240" w:lineRule="auto"/>
        <w:rPr>
          <w:rFonts w:ascii="Times New Roman" w:hAnsi="Times New Roman"/>
        </w:rPr>
      </w:pPr>
    </w:p>
    <w:p w:rsidR="00A14782" w:rsidRPr="00532F96" w:rsidRDefault="00A14782" w:rsidP="00A14782">
      <w:pPr>
        <w:tabs>
          <w:tab w:val="left" w:pos="360"/>
          <w:tab w:val="left" w:pos="720"/>
          <w:tab w:val="left" w:pos="1080"/>
        </w:tabs>
        <w:autoSpaceDE w:val="0"/>
        <w:autoSpaceDN w:val="0"/>
        <w:adjustRightInd w:val="0"/>
        <w:spacing w:after="0" w:line="240" w:lineRule="auto"/>
        <w:rPr>
          <w:rFonts w:ascii="Times New Roman" w:hAnsi="Times New Roman"/>
        </w:rPr>
      </w:pPr>
      <w:r w:rsidRPr="00532F96">
        <w:rPr>
          <w:rFonts w:ascii="Times New Roman" w:hAnsi="Times New Roman"/>
        </w:rPr>
        <w:t>PART 3 - EXECUTION</w:t>
      </w:r>
    </w:p>
    <w:p w:rsidR="00AB26DF" w:rsidRPr="00532F96" w:rsidRDefault="00AB26DF" w:rsidP="00A14782">
      <w:pPr>
        <w:tabs>
          <w:tab w:val="left" w:pos="360"/>
          <w:tab w:val="left" w:pos="720"/>
          <w:tab w:val="left" w:pos="1080"/>
        </w:tabs>
        <w:autoSpaceDE w:val="0"/>
        <w:autoSpaceDN w:val="0"/>
        <w:adjustRightInd w:val="0"/>
        <w:spacing w:after="0" w:line="240" w:lineRule="auto"/>
        <w:rPr>
          <w:rFonts w:ascii="Times New Roman" w:hAnsi="Times New Roman"/>
        </w:rPr>
      </w:pPr>
    </w:p>
    <w:p w:rsidR="00A14782" w:rsidRPr="00532F96" w:rsidRDefault="00A14782" w:rsidP="008E2D77">
      <w:pPr>
        <w:tabs>
          <w:tab w:val="left" w:pos="360"/>
          <w:tab w:val="left" w:pos="720"/>
          <w:tab w:val="left" w:pos="1080"/>
        </w:tabs>
        <w:autoSpaceDE w:val="0"/>
        <w:autoSpaceDN w:val="0"/>
        <w:adjustRightInd w:val="0"/>
        <w:spacing w:after="0" w:line="240" w:lineRule="auto"/>
        <w:rPr>
          <w:rFonts w:ascii="Times New Roman" w:hAnsi="Times New Roman"/>
        </w:rPr>
      </w:pPr>
      <w:r w:rsidRPr="00532F96">
        <w:rPr>
          <w:rFonts w:ascii="Times New Roman" w:hAnsi="Times New Roman"/>
        </w:rPr>
        <w:t xml:space="preserve">3.1 </w:t>
      </w:r>
      <w:r w:rsidR="008E2D77">
        <w:rPr>
          <w:rFonts w:ascii="Times New Roman" w:hAnsi="Times New Roman"/>
        </w:rPr>
        <w:tab/>
      </w:r>
      <w:r w:rsidR="008E2D77">
        <w:rPr>
          <w:rFonts w:ascii="Times New Roman" w:hAnsi="Times New Roman"/>
        </w:rPr>
        <w:tab/>
      </w:r>
      <w:r w:rsidRPr="00532F96">
        <w:rPr>
          <w:rFonts w:ascii="Times New Roman" w:hAnsi="Times New Roman"/>
        </w:rPr>
        <w:t>EXAMINATION</w:t>
      </w:r>
    </w:p>
    <w:p w:rsidR="003004E2" w:rsidRDefault="00FA7877" w:rsidP="003004E2">
      <w:pPr>
        <w:pStyle w:val="ListParagraph"/>
        <w:numPr>
          <w:ilvl w:val="0"/>
          <w:numId w:val="39"/>
        </w:numPr>
        <w:tabs>
          <w:tab w:val="left" w:pos="360"/>
          <w:tab w:val="left" w:pos="720"/>
          <w:tab w:val="left" w:pos="1080"/>
        </w:tabs>
        <w:autoSpaceDE w:val="0"/>
        <w:autoSpaceDN w:val="0"/>
        <w:adjustRightInd w:val="0"/>
        <w:spacing w:after="0" w:line="240" w:lineRule="auto"/>
        <w:rPr>
          <w:rFonts w:ascii="Times New Roman" w:hAnsi="Times New Roman"/>
        </w:rPr>
      </w:pPr>
      <w:r>
        <w:rPr>
          <w:rFonts w:ascii="Times New Roman" w:hAnsi="Times New Roman"/>
        </w:rPr>
        <w:t>Examine substrates and installation conditions for compliance with requirements for installation conditions affecting performance of the work.</w:t>
      </w:r>
    </w:p>
    <w:p w:rsidR="003004E2" w:rsidRDefault="00E754A2" w:rsidP="003004E2">
      <w:pPr>
        <w:pStyle w:val="ListParagraph"/>
        <w:numPr>
          <w:ilvl w:val="0"/>
          <w:numId w:val="40"/>
        </w:numPr>
        <w:tabs>
          <w:tab w:val="left" w:pos="360"/>
          <w:tab w:val="left" w:pos="720"/>
          <w:tab w:val="left" w:pos="1080"/>
        </w:tabs>
        <w:autoSpaceDE w:val="0"/>
        <w:autoSpaceDN w:val="0"/>
        <w:adjustRightInd w:val="0"/>
        <w:spacing w:after="0" w:line="240" w:lineRule="auto"/>
        <w:rPr>
          <w:rFonts w:ascii="Times New Roman" w:hAnsi="Times New Roman"/>
        </w:rPr>
      </w:pPr>
      <w:r>
        <w:rPr>
          <w:rFonts w:ascii="Times New Roman" w:hAnsi="Times New Roman"/>
        </w:rPr>
        <w:t>Verify that metal wall studs, opening framing, bridging, bracing and other framing support members and anchorage have been installed within wall system alignment tolerances and requirements.</w:t>
      </w:r>
    </w:p>
    <w:p w:rsidR="003004E2" w:rsidRDefault="00E754A2" w:rsidP="003004E2">
      <w:pPr>
        <w:pStyle w:val="ListParagraph"/>
        <w:numPr>
          <w:ilvl w:val="0"/>
          <w:numId w:val="40"/>
        </w:numPr>
        <w:tabs>
          <w:tab w:val="left" w:pos="360"/>
          <w:tab w:val="left" w:pos="720"/>
          <w:tab w:val="left" w:pos="1080"/>
        </w:tabs>
        <w:autoSpaceDE w:val="0"/>
        <w:autoSpaceDN w:val="0"/>
        <w:adjustRightInd w:val="0"/>
        <w:spacing w:after="0" w:line="240" w:lineRule="auto"/>
        <w:rPr>
          <w:rFonts w:ascii="Times New Roman" w:hAnsi="Times New Roman"/>
        </w:rPr>
      </w:pPr>
      <w:r>
        <w:rPr>
          <w:rFonts w:ascii="Times New Roman" w:hAnsi="Times New Roman"/>
        </w:rPr>
        <w:t>Verify that substrate surfaces to receive spray polyurethane foam are free of frost, oil, grease, oxidation, dirt, loose paint, loose scale, or other deleterious material that would impair bond.</w:t>
      </w:r>
    </w:p>
    <w:p w:rsidR="003004E2" w:rsidRDefault="00E754A2" w:rsidP="003004E2">
      <w:pPr>
        <w:pStyle w:val="ListParagraph"/>
        <w:numPr>
          <w:ilvl w:val="0"/>
          <w:numId w:val="40"/>
        </w:numPr>
        <w:tabs>
          <w:tab w:val="left" w:pos="360"/>
          <w:tab w:val="left" w:pos="720"/>
          <w:tab w:val="left" w:pos="1080"/>
        </w:tabs>
        <w:autoSpaceDE w:val="0"/>
        <w:autoSpaceDN w:val="0"/>
        <w:adjustRightInd w:val="0"/>
        <w:spacing w:after="0" w:line="240" w:lineRule="auto"/>
        <w:rPr>
          <w:rFonts w:ascii="Times New Roman" w:hAnsi="Times New Roman"/>
        </w:rPr>
      </w:pPr>
      <w:r>
        <w:rPr>
          <w:rFonts w:ascii="Times New Roman" w:hAnsi="Times New Roman"/>
        </w:rPr>
        <w:t>Verify that items required to penetrate the wall system are place and penetration gaps and cracks are properly sealed before installation of spray polyurethane foam.</w:t>
      </w:r>
    </w:p>
    <w:p w:rsidR="003004E2" w:rsidRDefault="00AB6017" w:rsidP="003004E2">
      <w:pPr>
        <w:pStyle w:val="ListParagraph"/>
        <w:numPr>
          <w:ilvl w:val="0"/>
          <w:numId w:val="40"/>
        </w:numPr>
        <w:tabs>
          <w:tab w:val="left" w:pos="360"/>
          <w:tab w:val="left" w:pos="720"/>
          <w:tab w:val="left" w:pos="1080"/>
        </w:tabs>
        <w:autoSpaceDE w:val="0"/>
        <w:autoSpaceDN w:val="0"/>
        <w:adjustRightInd w:val="0"/>
        <w:spacing w:after="0" w:line="240" w:lineRule="auto"/>
        <w:rPr>
          <w:rFonts w:ascii="Times New Roman" w:hAnsi="Times New Roman"/>
        </w:rPr>
      </w:pPr>
      <w:r>
        <w:rPr>
          <w:rFonts w:ascii="Times New Roman" w:hAnsi="Times New Roman"/>
        </w:rPr>
        <w:t>Do not proceed with wall system installation until unsatisfactory conditions have been corrected.</w:t>
      </w:r>
    </w:p>
    <w:p w:rsidR="00AB6017" w:rsidRPr="00E754A2" w:rsidRDefault="00AB6017" w:rsidP="00AB6017">
      <w:pPr>
        <w:pStyle w:val="ListParagraph"/>
        <w:tabs>
          <w:tab w:val="left" w:pos="360"/>
          <w:tab w:val="left" w:pos="720"/>
          <w:tab w:val="left" w:pos="1080"/>
        </w:tabs>
        <w:autoSpaceDE w:val="0"/>
        <w:autoSpaceDN w:val="0"/>
        <w:adjustRightInd w:val="0"/>
        <w:spacing w:after="0" w:line="240" w:lineRule="auto"/>
        <w:ind w:left="1440"/>
        <w:rPr>
          <w:rFonts w:ascii="Times New Roman" w:hAnsi="Times New Roman"/>
        </w:rPr>
      </w:pPr>
    </w:p>
    <w:p w:rsidR="00A14782" w:rsidRPr="00532F96" w:rsidRDefault="00A14782" w:rsidP="001C40C8">
      <w:pPr>
        <w:tabs>
          <w:tab w:val="left" w:pos="360"/>
          <w:tab w:val="left" w:pos="720"/>
          <w:tab w:val="left" w:pos="1080"/>
        </w:tabs>
        <w:autoSpaceDE w:val="0"/>
        <w:autoSpaceDN w:val="0"/>
        <w:adjustRightInd w:val="0"/>
        <w:spacing w:after="0" w:line="240" w:lineRule="auto"/>
        <w:rPr>
          <w:rFonts w:ascii="Times New Roman" w:hAnsi="Times New Roman"/>
        </w:rPr>
      </w:pPr>
      <w:r w:rsidRPr="00532F96">
        <w:rPr>
          <w:rFonts w:ascii="Times New Roman" w:hAnsi="Times New Roman"/>
        </w:rPr>
        <w:t xml:space="preserve">3.2 </w:t>
      </w:r>
      <w:r w:rsidR="001C40C8">
        <w:rPr>
          <w:rFonts w:ascii="Times New Roman" w:hAnsi="Times New Roman"/>
        </w:rPr>
        <w:tab/>
      </w:r>
      <w:r w:rsidR="001C40C8">
        <w:rPr>
          <w:rFonts w:ascii="Times New Roman" w:hAnsi="Times New Roman"/>
        </w:rPr>
        <w:tab/>
      </w:r>
      <w:r w:rsidRPr="00532F96">
        <w:rPr>
          <w:rFonts w:ascii="Times New Roman" w:hAnsi="Times New Roman"/>
        </w:rPr>
        <w:t>INSULATION INSTALLATION</w:t>
      </w:r>
    </w:p>
    <w:p w:rsidR="003004E2" w:rsidRDefault="007474D9" w:rsidP="003004E2">
      <w:pPr>
        <w:pStyle w:val="ListParagraph"/>
        <w:numPr>
          <w:ilvl w:val="0"/>
          <w:numId w:val="41"/>
        </w:numPr>
        <w:tabs>
          <w:tab w:val="left" w:pos="360"/>
          <w:tab w:val="left" w:pos="720"/>
          <w:tab w:val="left" w:pos="1080"/>
        </w:tabs>
        <w:autoSpaceDE w:val="0"/>
        <w:autoSpaceDN w:val="0"/>
        <w:adjustRightInd w:val="0"/>
        <w:spacing w:after="0" w:line="240" w:lineRule="auto"/>
        <w:rPr>
          <w:rFonts w:ascii="Times New Roman" w:hAnsi="Times New Roman"/>
        </w:rPr>
      </w:pPr>
      <w:r>
        <w:rPr>
          <w:rFonts w:ascii="Times New Roman" w:hAnsi="Times New Roman"/>
        </w:rPr>
        <w:t>Install insulation in accordance with manufacturer’s recommendations:  Fasten to exterior face of exterior metal stud wall framing using sheathing manufacturer’s recommended type and length screw fasteners with washers.  Abut panels tightly together and around openings and penetrations.</w:t>
      </w:r>
    </w:p>
    <w:p w:rsidR="003004E2" w:rsidRDefault="00FD62A6" w:rsidP="003004E2">
      <w:pPr>
        <w:pStyle w:val="ListParagraph"/>
        <w:numPr>
          <w:ilvl w:val="0"/>
          <w:numId w:val="42"/>
        </w:numPr>
        <w:tabs>
          <w:tab w:val="left" w:pos="360"/>
          <w:tab w:val="left" w:pos="720"/>
          <w:tab w:val="left" w:pos="1080"/>
        </w:tabs>
        <w:autoSpaceDE w:val="0"/>
        <w:autoSpaceDN w:val="0"/>
        <w:adjustRightInd w:val="0"/>
        <w:spacing w:after="0" w:line="240" w:lineRule="auto"/>
        <w:rPr>
          <w:rFonts w:ascii="Times New Roman" w:hAnsi="Times New Roman"/>
        </w:rPr>
      </w:pPr>
      <w:r>
        <w:rPr>
          <w:rFonts w:ascii="Times New Roman" w:hAnsi="Times New Roman"/>
        </w:rPr>
        <w:t>Install sheathing panels horizontally with blue aluminum facing to exterior.  Use maximum lengths to minimize number of joints.  Locate edge joints parallel to and on framing.  Center end joints over supports and stagger in each course.  Provide additional framing wherever panel joints do not bear against framing plate or sill members.</w:t>
      </w:r>
    </w:p>
    <w:p w:rsidR="003004E2" w:rsidRDefault="000B6319" w:rsidP="003004E2">
      <w:pPr>
        <w:pStyle w:val="ListParagraph"/>
        <w:numPr>
          <w:ilvl w:val="0"/>
          <w:numId w:val="42"/>
        </w:numPr>
        <w:tabs>
          <w:tab w:val="left" w:pos="360"/>
          <w:tab w:val="left" w:pos="720"/>
          <w:tab w:val="left" w:pos="1080"/>
        </w:tabs>
        <w:autoSpaceDE w:val="0"/>
        <w:autoSpaceDN w:val="0"/>
        <w:adjustRightInd w:val="0"/>
        <w:spacing w:after="0" w:line="240" w:lineRule="auto"/>
        <w:rPr>
          <w:rFonts w:ascii="Times New Roman" w:hAnsi="Times New Roman"/>
        </w:rPr>
      </w:pPr>
      <w:r>
        <w:rPr>
          <w:rFonts w:ascii="Times New Roman" w:hAnsi="Times New Roman"/>
        </w:rPr>
        <w:t>Fasten panels to each support with fasteners spaced 12 inches on center at perimeter</w:t>
      </w:r>
      <w:r w:rsidR="00377506">
        <w:rPr>
          <w:rFonts w:ascii="Times New Roman" w:hAnsi="Times New Roman"/>
        </w:rPr>
        <w:t xml:space="preserve"> of the wall</w:t>
      </w:r>
      <w:r>
        <w:rPr>
          <w:rFonts w:ascii="Times New Roman" w:hAnsi="Times New Roman"/>
        </w:rPr>
        <w:t xml:space="preserve"> and 16 inches on center in panel field.  Set back perimeter fasteners 3/8” from edges and ends of panel units.  Drive fasteners to bear tight and flush with surface of insulation.  Do not </w:t>
      </w:r>
      <w:r w:rsidR="00364923">
        <w:rPr>
          <w:rFonts w:ascii="Times New Roman" w:hAnsi="Times New Roman"/>
        </w:rPr>
        <w:t>overdrive fastener causing damage to the insulation board facer</w:t>
      </w:r>
      <w:r>
        <w:rPr>
          <w:rFonts w:ascii="Times New Roman" w:hAnsi="Times New Roman"/>
        </w:rPr>
        <w:t>.  Perimeter fasteners can be detailed to bridge the gap of abutt</w:t>
      </w:r>
      <w:r w:rsidR="00364923">
        <w:rPr>
          <w:rFonts w:ascii="Times New Roman" w:hAnsi="Times New Roman"/>
        </w:rPr>
        <w:t>ing board joints due to the 2</w:t>
      </w:r>
      <w:r>
        <w:rPr>
          <w:rFonts w:ascii="Times New Roman" w:hAnsi="Times New Roman"/>
        </w:rPr>
        <w:t>” diameter of the washer used to fasten the board to the studs.  Maximum of two board joints may be bridged per fastener.</w:t>
      </w:r>
    </w:p>
    <w:p w:rsidR="003004E2" w:rsidRDefault="009E28A3" w:rsidP="003004E2">
      <w:pPr>
        <w:pStyle w:val="ListParagraph"/>
        <w:numPr>
          <w:ilvl w:val="0"/>
          <w:numId w:val="42"/>
        </w:numPr>
        <w:tabs>
          <w:tab w:val="left" w:pos="360"/>
          <w:tab w:val="left" w:pos="720"/>
          <w:tab w:val="left" w:pos="1080"/>
        </w:tabs>
        <w:autoSpaceDE w:val="0"/>
        <w:autoSpaceDN w:val="0"/>
        <w:adjustRightInd w:val="0"/>
        <w:spacing w:after="0" w:line="240" w:lineRule="auto"/>
        <w:rPr>
          <w:rFonts w:ascii="Times New Roman" w:hAnsi="Times New Roman"/>
        </w:rPr>
      </w:pPr>
      <w:r>
        <w:rPr>
          <w:rFonts w:ascii="Times New Roman" w:hAnsi="Times New Roman"/>
        </w:rPr>
        <w:t>Install flashing at end and edge joints in accordance with sheathing manufacturer’s joint sealing recommendations.</w:t>
      </w:r>
    </w:p>
    <w:p w:rsidR="003004E2" w:rsidRDefault="009E28A3" w:rsidP="003004E2">
      <w:pPr>
        <w:pStyle w:val="ListParagraph"/>
        <w:numPr>
          <w:ilvl w:val="0"/>
          <w:numId w:val="42"/>
        </w:numPr>
        <w:tabs>
          <w:tab w:val="left" w:pos="360"/>
          <w:tab w:val="left" w:pos="720"/>
          <w:tab w:val="left" w:pos="1080"/>
        </w:tabs>
        <w:autoSpaceDE w:val="0"/>
        <w:autoSpaceDN w:val="0"/>
        <w:adjustRightInd w:val="0"/>
        <w:spacing w:after="0" w:line="240" w:lineRule="auto"/>
        <w:rPr>
          <w:rFonts w:ascii="Times New Roman" w:hAnsi="Times New Roman"/>
        </w:rPr>
      </w:pPr>
      <w:r>
        <w:rPr>
          <w:rFonts w:ascii="Times New Roman" w:hAnsi="Times New Roman"/>
        </w:rPr>
        <w:t>Install flashing behind wall tie and mechanical fastening assemblies for rain screen claddings</w:t>
      </w:r>
      <w:r w:rsidR="00377506">
        <w:rPr>
          <w:rFonts w:ascii="Times New Roman" w:hAnsi="Times New Roman"/>
        </w:rPr>
        <w:t xml:space="preserve"> according to manufacturer’s recommendations</w:t>
      </w:r>
      <w:r>
        <w:rPr>
          <w:rFonts w:ascii="Times New Roman" w:hAnsi="Times New Roman"/>
        </w:rPr>
        <w:t>.</w:t>
      </w:r>
    </w:p>
    <w:p w:rsidR="003004E2" w:rsidRDefault="009E28A3" w:rsidP="003004E2">
      <w:pPr>
        <w:pStyle w:val="ListParagraph"/>
        <w:numPr>
          <w:ilvl w:val="0"/>
          <w:numId w:val="42"/>
        </w:numPr>
        <w:tabs>
          <w:tab w:val="left" w:pos="360"/>
          <w:tab w:val="left" w:pos="720"/>
          <w:tab w:val="left" w:pos="1080"/>
        </w:tabs>
        <w:autoSpaceDE w:val="0"/>
        <w:autoSpaceDN w:val="0"/>
        <w:adjustRightInd w:val="0"/>
        <w:spacing w:after="0" w:line="240" w:lineRule="auto"/>
        <w:rPr>
          <w:rFonts w:ascii="Times New Roman" w:hAnsi="Times New Roman"/>
        </w:rPr>
      </w:pPr>
      <w:r>
        <w:rPr>
          <w:rFonts w:ascii="Times New Roman" w:hAnsi="Times New Roman"/>
        </w:rPr>
        <w:t>Seal sheathing joints and penetrations of sheathing in accordance with sheathing manufacturer’s joint and penetration sealing recommendations.</w:t>
      </w:r>
    </w:p>
    <w:p w:rsidR="003004E2" w:rsidRDefault="00967ECE" w:rsidP="003004E2">
      <w:pPr>
        <w:pStyle w:val="ListParagraph"/>
        <w:numPr>
          <w:ilvl w:val="0"/>
          <w:numId w:val="42"/>
        </w:numPr>
        <w:tabs>
          <w:tab w:val="left" w:pos="360"/>
          <w:tab w:val="left" w:pos="720"/>
          <w:tab w:val="left" w:pos="1080"/>
        </w:tabs>
        <w:autoSpaceDE w:val="0"/>
        <w:autoSpaceDN w:val="0"/>
        <w:adjustRightInd w:val="0"/>
        <w:spacing w:after="0" w:line="240" w:lineRule="auto"/>
        <w:rPr>
          <w:rFonts w:ascii="Times New Roman" w:hAnsi="Times New Roman"/>
        </w:rPr>
      </w:pPr>
      <w:r>
        <w:rPr>
          <w:rFonts w:ascii="Times New Roman" w:hAnsi="Times New Roman"/>
        </w:rPr>
        <w:t>After base flashing, which may include a termination bar running horizontally along the top edge of the flashing, is installed on exterior of insulated sheathing, install</w:t>
      </w:r>
      <w:r w:rsidR="00FE600D">
        <w:rPr>
          <w:rFonts w:ascii="Times New Roman" w:hAnsi="Times New Roman"/>
        </w:rPr>
        <w:t xml:space="preserve"> LIQUIDARMOR-CM or</w:t>
      </w:r>
      <w:r>
        <w:rPr>
          <w:rFonts w:ascii="Times New Roman" w:hAnsi="Times New Roman"/>
        </w:rPr>
        <w:t xml:space="preserve"> WEATHERMATE™ Flashing 6 inch or 9 i</w:t>
      </w:r>
      <w:r w:rsidR="00364923">
        <w:rPr>
          <w:rFonts w:ascii="Times New Roman" w:hAnsi="Times New Roman"/>
        </w:rPr>
        <w:t>nch”</w:t>
      </w:r>
      <w:r>
        <w:rPr>
          <w:rFonts w:ascii="Times New Roman" w:hAnsi="Times New Roman"/>
        </w:rPr>
        <w:t xml:space="preserve"> to the exterior sheathing and lapped over the top edge of the base</w:t>
      </w:r>
      <w:r w:rsidR="00377506">
        <w:rPr>
          <w:rFonts w:ascii="Times New Roman" w:hAnsi="Times New Roman"/>
        </w:rPr>
        <w:t>.  If a termination bar is utilized a flat strap must be included in framing at termination bar height to allow proper fastening of the termination bar.</w:t>
      </w:r>
    </w:p>
    <w:p w:rsidR="00AB26DF" w:rsidRPr="00532F96" w:rsidRDefault="00AB26DF" w:rsidP="00A14782">
      <w:pPr>
        <w:tabs>
          <w:tab w:val="left" w:pos="360"/>
          <w:tab w:val="left" w:pos="720"/>
          <w:tab w:val="left" w:pos="1080"/>
        </w:tabs>
        <w:autoSpaceDE w:val="0"/>
        <w:autoSpaceDN w:val="0"/>
        <w:adjustRightInd w:val="0"/>
        <w:spacing w:after="0" w:line="240" w:lineRule="auto"/>
        <w:rPr>
          <w:rFonts w:ascii="Times New Roman" w:hAnsi="Times New Roman"/>
        </w:rPr>
      </w:pPr>
    </w:p>
    <w:p w:rsidR="00A14782" w:rsidRDefault="00A14782" w:rsidP="005B4763">
      <w:pPr>
        <w:tabs>
          <w:tab w:val="left" w:pos="360"/>
          <w:tab w:val="left" w:pos="720"/>
          <w:tab w:val="left" w:pos="1080"/>
        </w:tabs>
        <w:autoSpaceDE w:val="0"/>
        <w:autoSpaceDN w:val="0"/>
        <w:adjustRightInd w:val="0"/>
        <w:spacing w:after="0" w:line="240" w:lineRule="auto"/>
        <w:rPr>
          <w:rFonts w:ascii="Times New Roman" w:hAnsi="Times New Roman"/>
        </w:rPr>
      </w:pPr>
      <w:r w:rsidRPr="00532F96">
        <w:rPr>
          <w:rFonts w:ascii="Times New Roman" w:hAnsi="Times New Roman"/>
        </w:rPr>
        <w:t xml:space="preserve">3.3 </w:t>
      </w:r>
      <w:r w:rsidR="005B4763">
        <w:rPr>
          <w:rFonts w:ascii="Times New Roman" w:hAnsi="Times New Roman"/>
        </w:rPr>
        <w:tab/>
      </w:r>
      <w:r w:rsidR="005B4763">
        <w:rPr>
          <w:rFonts w:ascii="Times New Roman" w:hAnsi="Times New Roman"/>
        </w:rPr>
        <w:tab/>
      </w:r>
      <w:r w:rsidR="00FE600D">
        <w:rPr>
          <w:rFonts w:ascii="Times New Roman" w:hAnsi="Times New Roman"/>
        </w:rPr>
        <w:t>[</w:t>
      </w:r>
      <w:r w:rsidRPr="00532F96">
        <w:rPr>
          <w:rFonts w:ascii="Times New Roman" w:hAnsi="Times New Roman"/>
        </w:rPr>
        <w:t>SPRAY POLYURETHANE FOAM INSTALLATION</w:t>
      </w:r>
      <w:r w:rsidR="00DD0855">
        <w:rPr>
          <w:rFonts w:ascii="Times New Roman" w:hAnsi="Times New Roman"/>
        </w:rPr>
        <w:t>]</w:t>
      </w:r>
    </w:p>
    <w:p w:rsidR="003004E2" w:rsidRDefault="00C73B53" w:rsidP="003004E2">
      <w:pPr>
        <w:pStyle w:val="ListParagraph"/>
        <w:numPr>
          <w:ilvl w:val="0"/>
          <w:numId w:val="43"/>
        </w:numPr>
        <w:tabs>
          <w:tab w:val="left" w:pos="360"/>
          <w:tab w:val="left" w:pos="720"/>
          <w:tab w:val="left" w:pos="1080"/>
        </w:tabs>
        <w:autoSpaceDE w:val="0"/>
        <w:autoSpaceDN w:val="0"/>
        <w:adjustRightInd w:val="0"/>
        <w:spacing w:after="0" w:line="240" w:lineRule="auto"/>
        <w:rPr>
          <w:rFonts w:ascii="Times New Roman" w:hAnsi="Times New Roman"/>
        </w:rPr>
      </w:pPr>
      <w:r>
        <w:rPr>
          <w:rFonts w:ascii="Times New Roman" w:hAnsi="Times New Roman"/>
        </w:rPr>
        <w:t>Preparation</w:t>
      </w:r>
    </w:p>
    <w:p w:rsidR="003004E2" w:rsidRDefault="00C73B53" w:rsidP="003004E2">
      <w:pPr>
        <w:pStyle w:val="ListParagraph"/>
        <w:numPr>
          <w:ilvl w:val="0"/>
          <w:numId w:val="44"/>
        </w:numPr>
        <w:tabs>
          <w:tab w:val="left" w:pos="360"/>
          <w:tab w:val="left" w:pos="720"/>
          <w:tab w:val="left" w:pos="1080"/>
        </w:tabs>
        <w:autoSpaceDE w:val="0"/>
        <w:autoSpaceDN w:val="0"/>
        <w:adjustRightInd w:val="0"/>
        <w:spacing w:after="0" w:line="240" w:lineRule="auto"/>
        <w:rPr>
          <w:rFonts w:ascii="Times New Roman" w:hAnsi="Times New Roman"/>
        </w:rPr>
      </w:pPr>
      <w:r>
        <w:rPr>
          <w:rFonts w:ascii="Times New Roman" w:hAnsi="Times New Roman"/>
        </w:rPr>
        <w:t>Mask and cover adjacent areas to protect from overspray.</w:t>
      </w:r>
    </w:p>
    <w:p w:rsidR="003004E2" w:rsidRDefault="00C73B53" w:rsidP="003004E2">
      <w:pPr>
        <w:pStyle w:val="ListParagraph"/>
        <w:numPr>
          <w:ilvl w:val="0"/>
          <w:numId w:val="44"/>
        </w:numPr>
        <w:tabs>
          <w:tab w:val="left" w:pos="360"/>
          <w:tab w:val="left" w:pos="720"/>
          <w:tab w:val="left" w:pos="1080"/>
        </w:tabs>
        <w:autoSpaceDE w:val="0"/>
        <w:autoSpaceDN w:val="0"/>
        <w:adjustRightInd w:val="0"/>
        <w:spacing w:after="0" w:line="240" w:lineRule="auto"/>
        <w:rPr>
          <w:rFonts w:ascii="Times New Roman" w:hAnsi="Times New Roman"/>
        </w:rPr>
      </w:pPr>
      <w:r>
        <w:rPr>
          <w:rFonts w:ascii="Times New Roman" w:hAnsi="Times New Roman"/>
        </w:rPr>
        <w:t>Apply primers for special conditions as recommended by manufacturer.</w:t>
      </w:r>
    </w:p>
    <w:p w:rsidR="003004E2" w:rsidRDefault="00C73B53" w:rsidP="003004E2">
      <w:pPr>
        <w:pStyle w:val="ListParagraph"/>
        <w:numPr>
          <w:ilvl w:val="0"/>
          <w:numId w:val="44"/>
        </w:numPr>
        <w:tabs>
          <w:tab w:val="left" w:pos="360"/>
          <w:tab w:val="left" w:pos="720"/>
          <w:tab w:val="left" w:pos="1080"/>
        </w:tabs>
        <w:autoSpaceDE w:val="0"/>
        <w:autoSpaceDN w:val="0"/>
        <w:adjustRightInd w:val="0"/>
        <w:spacing w:after="0" w:line="240" w:lineRule="auto"/>
        <w:rPr>
          <w:rFonts w:ascii="Times New Roman" w:hAnsi="Times New Roman"/>
        </w:rPr>
      </w:pPr>
      <w:r>
        <w:rPr>
          <w:rFonts w:ascii="Times New Roman" w:hAnsi="Times New Roman"/>
        </w:rPr>
        <w:t>Cover wide joints with transition sheet membrane as specified in Section 07 27 50.</w:t>
      </w:r>
    </w:p>
    <w:p w:rsidR="003004E2" w:rsidRDefault="00C73B53" w:rsidP="003004E2">
      <w:pPr>
        <w:pStyle w:val="ListParagraph"/>
        <w:numPr>
          <w:ilvl w:val="0"/>
          <w:numId w:val="44"/>
        </w:numPr>
        <w:tabs>
          <w:tab w:val="left" w:pos="360"/>
          <w:tab w:val="left" w:pos="720"/>
          <w:tab w:val="left" w:pos="1080"/>
        </w:tabs>
        <w:autoSpaceDE w:val="0"/>
        <w:autoSpaceDN w:val="0"/>
        <w:adjustRightInd w:val="0"/>
        <w:spacing w:after="0" w:line="240" w:lineRule="auto"/>
        <w:rPr>
          <w:rFonts w:ascii="Times New Roman" w:hAnsi="Times New Roman"/>
        </w:rPr>
      </w:pPr>
      <w:r>
        <w:rPr>
          <w:rFonts w:ascii="Times New Roman" w:hAnsi="Times New Roman"/>
        </w:rPr>
        <w:t>Clean work area prior to application of sprayed insulation.</w:t>
      </w:r>
    </w:p>
    <w:p w:rsidR="003004E2" w:rsidRDefault="00C73B53" w:rsidP="003004E2">
      <w:pPr>
        <w:pStyle w:val="ListParagraph"/>
        <w:numPr>
          <w:ilvl w:val="0"/>
          <w:numId w:val="44"/>
        </w:numPr>
        <w:tabs>
          <w:tab w:val="left" w:pos="360"/>
          <w:tab w:val="left" w:pos="720"/>
          <w:tab w:val="left" w:pos="1080"/>
        </w:tabs>
        <w:autoSpaceDE w:val="0"/>
        <w:autoSpaceDN w:val="0"/>
        <w:adjustRightInd w:val="0"/>
        <w:spacing w:after="0" w:line="240" w:lineRule="auto"/>
        <w:rPr>
          <w:rFonts w:ascii="Times New Roman" w:hAnsi="Times New Roman"/>
        </w:rPr>
      </w:pPr>
      <w:r>
        <w:rPr>
          <w:rFonts w:ascii="Times New Roman" w:hAnsi="Times New Roman"/>
        </w:rPr>
        <w:t>Verify substrate temperature meets manufacturer’s requirements for specific formulations used.</w:t>
      </w:r>
    </w:p>
    <w:p w:rsidR="003004E2" w:rsidRDefault="00C73B53" w:rsidP="003004E2">
      <w:pPr>
        <w:pStyle w:val="ListParagraph"/>
        <w:numPr>
          <w:ilvl w:val="0"/>
          <w:numId w:val="44"/>
        </w:numPr>
        <w:tabs>
          <w:tab w:val="left" w:pos="360"/>
          <w:tab w:val="left" w:pos="720"/>
          <w:tab w:val="left" w:pos="1080"/>
        </w:tabs>
        <w:autoSpaceDE w:val="0"/>
        <w:autoSpaceDN w:val="0"/>
        <w:adjustRightInd w:val="0"/>
        <w:spacing w:after="0" w:line="240" w:lineRule="auto"/>
        <w:rPr>
          <w:rFonts w:ascii="Times New Roman" w:hAnsi="Times New Roman"/>
        </w:rPr>
      </w:pPr>
      <w:r>
        <w:rPr>
          <w:rFonts w:ascii="Times New Roman" w:hAnsi="Times New Roman"/>
        </w:rPr>
        <w:t>Ensure that all stud cavity fire-stopping is installed prior to application of spray foam.</w:t>
      </w:r>
    </w:p>
    <w:p w:rsidR="003004E2" w:rsidRDefault="00946736" w:rsidP="003004E2">
      <w:pPr>
        <w:pStyle w:val="ListParagraph"/>
        <w:numPr>
          <w:ilvl w:val="0"/>
          <w:numId w:val="43"/>
        </w:numPr>
        <w:tabs>
          <w:tab w:val="left" w:pos="360"/>
          <w:tab w:val="left" w:pos="720"/>
          <w:tab w:val="left" w:pos="1080"/>
        </w:tabs>
        <w:autoSpaceDE w:val="0"/>
        <w:autoSpaceDN w:val="0"/>
        <w:adjustRightInd w:val="0"/>
        <w:spacing w:after="0" w:line="240" w:lineRule="auto"/>
        <w:rPr>
          <w:rFonts w:ascii="Times New Roman" w:hAnsi="Times New Roman"/>
        </w:rPr>
      </w:pPr>
      <w:r>
        <w:rPr>
          <w:rFonts w:ascii="Times New Roman" w:hAnsi="Times New Roman"/>
        </w:rPr>
        <w:t>Application:  Spray apply polyurethane foam in accordance with ASTM C1029 and manufacturer’s installation guidelines; complying with preparation methods outlined in 3.3.A.</w:t>
      </w:r>
    </w:p>
    <w:p w:rsidR="003004E2" w:rsidRDefault="00946736" w:rsidP="003004E2">
      <w:pPr>
        <w:pStyle w:val="ListParagraph"/>
        <w:numPr>
          <w:ilvl w:val="0"/>
          <w:numId w:val="45"/>
        </w:numPr>
        <w:tabs>
          <w:tab w:val="left" w:pos="360"/>
          <w:tab w:val="left" w:pos="720"/>
          <w:tab w:val="left" w:pos="1080"/>
        </w:tabs>
        <w:autoSpaceDE w:val="0"/>
        <w:autoSpaceDN w:val="0"/>
        <w:adjustRightInd w:val="0"/>
        <w:spacing w:after="0" w:line="240" w:lineRule="auto"/>
        <w:rPr>
          <w:rFonts w:ascii="Times New Roman" w:hAnsi="Times New Roman"/>
        </w:rPr>
      </w:pPr>
      <w:r>
        <w:rPr>
          <w:rFonts w:ascii="Times New Roman" w:hAnsi="Times New Roman"/>
        </w:rPr>
        <w:lastRenderedPageBreak/>
        <w:t>Apply spray polyurethane foam by picture framing around the interior studs at the insulated sheathing- steel stud interface and one pass across all board joints and penetrations.</w:t>
      </w:r>
    </w:p>
    <w:p w:rsidR="003004E2" w:rsidRDefault="00946736" w:rsidP="003004E2">
      <w:pPr>
        <w:pStyle w:val="ListParagraph"/>
        <w:numPr>
          <w:ilvl w:val="0"/>
          <w:numId w:val="45"/>
        </w:numPr>
        <w:tabs>
          <w:tab w:val="left" w:pos="360"/>
          <w:tab w:val="left" w:pos="720"/>
          <w:tab w:val="left" w:pos="1080"/>
        </w:tabs>
        <w:autoSpaceDE w:val="0"/>
        <w:autoSpaceDN w:val="0"/>
        <w:adjustRightInd w:val="0"/>
        <w:spacing w:after="0" w:line="240" w:lineRule="auto"/>
        <w:rPr>
          <w:rFonts w:ascii="Times New Roman" w:hAnsi="Times New Roman"/>
        </w:rPr>
      </w:pPr>
      <w:r>
        <w:rPr>
          <w:rFonts w:ascii="Times New Roman" w:hAnsi="Times New Roman"/>
        </w:rPr>
        <w:t>Finish applying spray polyurethane foam with one pass not exceeding 1.5 inches in thickness.  Two passes are acceptable to reach maximum thickness of 1.5 inch.</w:t>
      </w:r>
    </w:p>
    <w:p w:rsidR="003004E2" w:rsidRDefault="00E50390" w:rsidP="003004E2">
      <w:pPr>
        <w:pStyle w:val="ListParagraph"/>
        <w:numPr>
          <w:ilvl w:val="0"/>
          <w:numId w:val="45"/>
        </w:numPr>
        <w:tabs>
          <w:tab w:val="left" w:pos="360"/>
          <w:tab w:val="left" w:pos="720"/>
          <w:tab w:val="left" w:pos="1080"/>
        </w:tabs>
        <w:autoSpaceDE w:val="0"/>
        <w:autoSpaceDN w:val="0"/>
        <w:adjustRightInd w:val="0"/>
        <w:spacing w:after="0" w:line="240" w:lineRule="auto"/>
        <w:rPr>
          <w:rFonts w:ascii="Times New Roman" w:hAnsi="Times New Roman"/>
        </w:rPr>
      </w:pPr>
      <w:r>
        <w:rPr>
          <w:rFonts w:ascii="Times New Roman" w:hAnsi="Times New Roman"/>
        </w:rPr>
        <w:t>If more than one layer is being applied, allow the layer applied first o cool to the max. substrate temperature or less recommended for the STYROFOAM™ Spray Polyurethane foam CM Series</w:t>
      </w:r>
      <w:r w:rsidR="00205392">
        <w:rPr>
          <w:rFonts w:ascii="Times New Roman" w:hAnsi="Times New Roman"/>
        </w:rPr>
        <w:t xml:space="preserve"> or FROTH PAK™ Ultra</w:t>
      </w:r>
      <w:r>
        <w:rPr>
          <w:rFonts w:ascii="Times New Roman" w:hAnsi="Times New Roman"/>
        </w:rPr>
        <w:t>.</w:t>
      </w:r>
    </w:p>
    <w:p w:rsidR="003004E2" w:rsidRDefault="00B42CD5" w:rsidP="003004E2">
      <w:pPr>
        <w:pStyle w:val="ListParagraph"/>
        <w:numPr>
          <w:ilvl w:val="0"/>
          <w:numId w:val="45"/>
        </w:numPr>
        <w:tabs>
          <w:tab w:val="left" w:pos="360"/>
          <w:tab w:val="left" w:pos="720"/>
          <w:tab w:val="left" w:pos="1080"/>
        </w:tabs>
        <w:autoSpaceDE w:val="0"/>
        <w:autoSpaceDN w:val="0"/>
        <w:adjustRightInd w:val="0"/>
        <w:spacing w:after="0" w:line="240" w:lineRule="auto"/>
        <w:rPr>
          <w:rFonts w:ascii="Times New Roman" w:hAnsi="Times New Roman"/>
        </w:rPr>
      </w:pPr>
      <w:r>
        <w:rPr>
          <w:rFonts w:ascii="Times New Roman" w:hAnsi="Times New Roman"/>
        </w:rPr>
        <w:t>Avoid formation of sub-layer air pockets.</w:t>
      </w:r>
    </w:p>
    <w:p w:rsidR="003004E2" w:rsidRDefault="00B42CD5" w:rsidP="003004E2">
      <w:pPr>
        <w:pStyle w:val="ListParagraph"/>
        <w:numPr>
          <w:ilvl w:val="0"/>
          <w:numId w:val="45"/>
        </w:numPr>
        <w:tabs>
          <w:tab w:val="left" w:pos="360"/>
          <w:tab w:val="left" w:pos="720"/>
          <w:tab w:val="left" w:pos="1080"/>
        </w:tabs>
        <w:autoSpaceDE w:val="0"/>
        <w:autoSpaceDN w:val="0"/>
        <w:adjustRightInd w:val="0"/>
        <w:spacing w:after="0" w:line="240" w:lineRule="auto"/>
        <w:rPr>
          <w:rFonts w:ascii="Times New Roman" w:hAnsi="Times New Roman"/>
        </w:rPr>
      </w:pPr>
      <w:r>
        <w:rPr>
          <w:rFonts w:ascii="Times New Roman" w:hAnsi="Times New Roman"/>
        </w:rPr>
        <w:t>Apply spray polyurethane foam in overlapping layers, in a manner to obtain a smooth, uniform surface.  Total thickness as indicated.</w:t>
      </w:r>
    </w:p>
    <w:p w:rsidR="003004E2" w:rsidRDefault="00B42CD5" w:rsidP="003004E2">
      <w:pPr>
        <w:pStyle w:val="ListParagraph"/>
        <w:numPr>
          <w:ilvl w:val="0"/>
          <w:numId w:val="45"/>
        </w:numPr>
        <w:tabs>
          <w:tab w:val="left" w:pos="360"/>
          <w:tab w:val="left" w:pos="720"/>
          <w:tab w:val="left" w:pos="1080"/>
        </w:tabs>
        <w:autoSpaceDE w:val="0"/>
        <w:autoSpaceDN w:val="0"/>
        <w:adjustRightInd w:val="0"/>
        <w:spacing w:after="0" w:line="240" w:lineRule="auto"/>
        <w:rPr>
          <w:rFonts w:ascii="Times New Roman" w:hAnsi="Times New Roman"/>
        </w:rPr>
      </w:pPr>
      <w:r>
        <w:rPr>
          <w:rFonts w:ascii="Times New Roman" w:hAnsi="Times New Roman"/>
        </w:rPr>
        <w:t>Maintain [3 inch] [75 mm] clearance around chimneys, heating vents, steam pipes, recessed lighting fixtures and other heat sources.</w:t>
      </w:r>
    </w:p>
    <w:p w:rsidR="003004E2" w:rsidRDefault="00B42CD5" w:rsidP="003004E2">
      <w:pPr>
        <w:pStyle w:val="ListParagraph"/>
        <w:numPr>
          <w:ilvl w:val="0"/>
          <w:numId w:val="45"/>
        </w:numPr>
        <w:tabs>
          <w:tab w:val="left" w:pos="360"/>
          <w:tab w:val="left" w:pos="720"/>
          <w:tab w:val="left" w:pos="1080"/>
        </w:tabs>
        <w:autoSpaceDE w:val="0"/>
        <w:autoSpaceDN w:val="0"/>
        <w:adjustRightInd w:val="0"/>
        <w:spacing w:after="0" w:line="240" w:lineRule="auto"/>
        <w:rPr>
          <w:rFonts w:ascii="Times New Roman" w:hAnsi="Times New Roman"/>
        </w:rPr>
      </w:pPr>
      <w:r>
        <w:rPr>
          <w:rFonts w:ascii="Times New Roman" w:hAnsi="Times New Roman"/>
        </w:rPr>
        <w:t>Do not apply spray polyurethane foam to inside of exit openings or electrical junction boxes.</w:t>
      </w:r>
    </w:p>
    <w:p w:rsidR="003004E2" w:rsidRDefault="00B42CD5" w:rsidP="003004E2">
      <w:pPr>
        <w:pStyle w:val="ListParagraph"/>
        <w:numPr>
          <w:ilvl w:val="0"/>
          <w:numId w:val="45"/>
        </w:numPr>
        <w:tabs>
          <w:tab w:val="left" w:pos="360"/>
          <w:tab w:val="left" w:pos="720"/>
          <w:tab w:val="left" w:pos="1080"/>
        </w:tabs>
        <w:autoSpaceDE w:val="0"/>
        <w:autoSpaceDN w:val="0"/>
        <w:adjustRightInd w:val="0"/>
        <w:spacing w:after="0" w:line="240" w:lineRule="auto"/>
        <w:rPr>
          <w:rFonts w:ascii="Times New Roman" w:hAnsi="Times New Roman"/>
        </w:rPr>
      </w:pPr>
      <w:r>
        <w:rPr>
          <w:rFonts w:ascii="Times New Roman" w:hAnsi="Times New Roman"/>
        </w:rPr>
        <w:t>Maintain a continuous layer of spray foam from floor to floor to roof to complete air barrier.</w:t>
      </w:r>
    </w:p>
    <w:p w:rsidR="003004E2" w:rsidRDefault="00B42CD5" w:rsidP="003004E2">
      <w:pPr>
        <w:pStyle w:val="ListParagraph"/>
        <w:numPr>
          <w:ilvl w:val="0"/>
          <w:numId w:val="45"/>
        </w:numPr>
        <w:tabs>
          <w:tab w:val="left" w:pos="360"/>
          <w:tab w:val="left" w:pos="720"/>
          <w:tab w:val="left" w:pos="1080"/>
        </w:tabs>
        <w:autoSpaceDE w:val="0"/>
        <w:autoSpaceDN w:val="0"/>
        <w:adjustRightInd w:val="0"/>
        <w:spacing w:after="0" w:line="240" w:lineRule="auto"/>
        <w:rPr>
          <w:rFonts w:ascii="Times New Roman" w:hAnsi="Times New Roman"/>
        </w:rPr>
      </w:pPr>
      <w:r>
        <w:rPr>
          <w:rFonts w:ascii="Times New Roman" w:hAnsi="Times New Roman"/>
        </w:rPr>
        <w:t>Site Tolerances:  Maximum Variation in Applied thickness – minus [1/4 inch] [6 mm], plus [5/8 inch] [10 mm].</w:t>
      </w:r>
    </w:p>
    <w:p w:rsidR="003004E2" w:rsidRDefault="007F7342" w:rsidP="003004E2">
      <w:pPr>
        <w:pStyle w:val="ListParagraph"/>
        <w:numPr>
          <w:ilvl w:val="0"/>
          <w:numId w:val="43"/>
        </w:numPr>
        <w:tabs>
          <w:tab w:val="left" w:pos="360"/>
          <w:tab w:val="left" w:pos="720"/>
          <w:tab w:val="left" w:pos="1080"/>
        </w:tabs>
        <w:autoSpaceDE w:val="0"/>
        <w:autoSpaceDN w:val="0"/>
        <w:adjustRightInd w:val="0"/>
        <w:spacing w:after="0" w:line="240" w:lineRule="auto"/>
        <w:rPr>
          <w:rFonts w:ascii="Times New Roman" w:hAnsi="Times New Roman"/>
        </w:rPr>
      </w:pPr>
      <w:r>
        <w:rPr>
          <w:rFonts w:ascii="Times New Roman" w:hAnsi="Times New Roman"/>
        </w:rPr>
        <w:t>Field Quality control.  Submit spray polyurethane foam field inspection and test reports for the following:</w:t>
      </w:r>
    </w:p>
    <w:p w:rsidR="003004E2" w:rsidRDefault="007F7342" w:rsidP="003004E2">
      <w:pPr>
        <w:pStyle w:val="ListParagraph"/>
        <w:numPr>
          <w:ilvl w:val="0"/>
          <w:numId w:val="46"/>
        </w:numPr>
        <w:tabs>
          <w:tab w:val="left" w:pos="360"/>
          <w:tab w:val="left" w:pos="720"/>
          <w:tab w:val="left" w:pos="1080"/>
        </w:tabs>
        <w:autoSpaceDE w:val="0"/>
        <w:autoSpaceDN w:val="0"/>
        <w:adjustRightInd w:val="0"/>
        <w:spacing w:after="0" w:line="240" w:lineRule="auto"/>
        <w:rPr>
          <w:rFonts w:ascii="Times New Roman" w:hAnsi="Times New Roman"/>
        </w:rPr>
      </w:pPr>
      <w:r>
        <w:rPr>
          <w:rFonts w:ascii="Times New Roman" w:hAnsi="Times New Roman"/>
        </w:rPr>
        <w:t>The Certified Installer shall complete the Daily Work Record and record all information required including the results of the testing.  The Daily work Record shall be kept on site for routine inspection.  Copies of the daily Work Record shall be forwarded to the manufacturer, owner or owner’s representative upon request.</w:t>
      </w:r>
    </w:p>
    <w:p w:rsidR="003004E2" w:rsidRDefault="000D580A" w:rsidP="003004E2">
      <w:pPr>
        <w:pStyle w:val="ListParagraph"/>
        <w:numPr>
          <w:ilvl w:val="0"/>
          <w:numId w:val="46"/>
        </w:numPr>
        <w:tabs>
          <w:tab w:val="left" w:pos="360"/>
          <w:tab w:val="left" w:pos="720"/>
          <w:tab w:val="left" w:pos="1080"/>
        </w:tabs>
        <w:autoSpaceDE w:val="0"/>
        <w:autoSpaceDN w:val="0"/>
        <w:adjustRightInd w:val="0"/>
        <w:spacing w:after="0" w:line="240" w:lineRule="auto"/>
        <w:rPr>
          <w:rFonts w:ascii="Times New Roman" w:hAnsi="Times New Roman"/>
        </w:rPr>
      </w:pPr>
      <w:r>
        <w:rPr>
          <w:rFonts w:ascii="Times New Roman" w:hAnsi="Times New Roman"/>
        </w:rPr>
        <w:t>The costs incurred for daily testing and inspection by the Certified Installer and the completion of the Daily work Record shall be done by the Accredited Contractor.</w:t>
      </w:r>
    </w:p>
    <w:p w:rsidR="003004E2" w:rsidRDefault="00751EF4" w:rsidP="003004E2">
      <w:pPr>
        <w:pStyle w:val="ListParagraph"/>
        <w:numPr>
          <w:ilvl w:val="0"/>
          <w:numId w:val="46"/>
        </w:numPr>
        <w:tabs>
          <w:tab w:val="left" w:pos="360"/>
          <w:tab w:val="left" w:pos="720"/>
          <w:tab w:val="left" w:pos="1080"/>
        </w:tabs>
        <w:autoSpaceDE w:val="0"/>
        <w:autoSpaceDN w:val="0"/>
        <w:adjustRightInd w:val="0"/>
        <w:spacing w:after="0" w:line="240" w:lineRule="auto"/>
        <w:rPr>
          <w:rFonts w:ascii="Times New Roman" w:hAnsi="Times New Roman"/>
        </w:rPr>
      </w:pPr>
      <w:r>
        <w:rPr>
          <w:rFonts w:ascii="Times New Roman" w:hAnsi="Times New Roman"/>
        </w:rPr>
        <w:t>If required by the owner, arrange for site inspections by a qualified third party inspector.  The frequency and cost of inspections shall be included in the bid at the owner</w:t>
      </w:r>
      <w:r w:rsidR="00001867">
        <w:rPr>
          <w:rFonts w:ascii="Times New Roman" w:hAnsi="Times New Roman"/>
        </w:rPr>
        <w:t>’</w:t>
      </w:r>
      <w:r>
        <w:rPr>
          <w:rFonts w:ascii="Times New Roman" w:hAnsi="Times New Roman"/>
        </w:rPr>
        <w:t>s request.  If the site inspection reveals any defects, the Accredited Contractor shall immediately rectify all such defects at his cost.</w:t>
      </w:r>
    </w:p>
    <w:p w:rsidR="003004E2" w:rsidRDefault="001566BF" w:rsidP="003004E2">
      <w:pPr>
        <w:pStyle w:val="ListParagraph"/>
        <w:numPr>
          <w:ilvl w:val="0"/>
          <w:numId w:val="46"/>
        </w:numPr>
        <w:tabs>
          <w:tab w:val="left" w:pos="360"/>
          <w:tab w:val="left" w:pos="720"/>
          <w:tab w:val="left" w:pos="1080"/>
        </w:tabs>
        <w:autoSpaceDE w:val="0"/>
        <w:autoSpaceDN w:val="0"/>
        <w:adjustRightInd w:val="0"/>
        <w:spacing w:after="0" w:line="240" w:lineRule="auto"/>
        <w:rPr>
          <w:rFonts w:ascii="Times New Roman" w:hAnsi="Times New Roman"/>
        </w:rPr>
      </w:pPr>
      <w:r>
        <w:rPr>
          <w:rFonts w:ascii="Times New Roman" w:hAnsi="Times New Roman"/>
        </w:rPr>
        <w:t>The Certified Installer’s daily work record shall verify conformance with the Thermal and Air Barrier Wall System Manufacturer’s instructions, the standard ULC S705.2-02 Installation standard and this section of the project specification.</w:t>
      </w:r>
    </w:p>
    <w:p w:rsidR="003004E2" w:rsidRDefault="00F71B3E" w:rsidP="003004E2">
      <w:pPr>
        <w:pStyle w:val="ListParagraph"/>
        <w:numPr>
          <w:ilvl w:val="0"/>
          <w:numId w:val="47"/>
        </w:numPr>
        <w:tabs>
          <w:tab w:val="left" w:pos="360"/>
          <w:tab w:val="left" w:pos="720"/>
          <w:tab w:val="left" w:pos="1080"/>
        </w:tabs>
        <w:autoSpaceDE w:val="0"/>
        <w:autoSpaceDN w:val="0"/>
        <w:adjustRightInd w:val="0"/>
        <w:spacing w:after="0" w:line="240" w:lineRule="auto"/>
        <w:rPr>
          <w:rFonts w:ascii="Times New Roman" w:hAnsi="Times New Roman"/>
        </w:rPr>
      </w:pPr>
      <w:r>
        <w:rPr>
          <w:rFonts w:ascii="Times New Roman" w:hAnsi="Times New Roman"/>
        </w:rPr>
        <w:t>Follow Manufacturer guidelines for proper temperature settings regarding spray equipment as stated on Manufacturer product information sheets.</w:t>
      </w:r>
    </w:p>
    <w:p w:rsidR="003004E2" w:rsidRDefault="00F71B3E" w:rsidP="003004E2">
      <w:pPr>
        <w:pStyle w:val="ListParagraph"/>
        <w:numPr>
          <w:ilvl w:val="0"/>
          <w:numId w:val="47"/>
        </w:numPr>
        <w:tabs>
          <w:tab w:val="left" w:pos="360"/>
          <w:tab w:val="left" w:pos="720"/>
          <w:tab w:val="left" w:pos="1080"/>
        </w:tabs>
        <w:autoSpaceDE w:val="0"/>
        <w:autoSpaceDN w:val="0"/>
        <w:adjustRightInd w:val="0"/>
        <w:spacing w:after="0" w:line="240" w:lineRule="auto"/>
        <w:rPr>
          <w:rFonts w:ascii="Times New Roman" w:hAnsi="Times New Roman"/>
        </w:rPr>
      </w:pPr>
      <w:r>
        <w:rPr>
          <w:rFonts w:ascii="Times New Roman" w:hAnsi="Times New Roman"/>
        </w:rPr>
        <w:t>Follow Manufacturer guidelines for proper spray polyurethane foam formulation based on substrate and ambient temperatures product will be applied to.</w:t>
      </w:r>
    </w:p>
    <w:p w:rsidR="003004E2" w:rsidRDefault="00F71B3E" w:rsidP="003004E2">
      <w:pPr>
        <w:pStyle w:val="ListParagraph"/>
        <w:numPr>
          <w:ilvl w:val="0"/>
          <w:numId w:val="47"/>
        </w:numPr>
        <w:tabs>
          <w:tab w:val="left" w:pos="360"/>
          <w:tab w:val="left" w:pos="720"/>
          <w:tab w:val="left" w:pos="1080"/>
        </w:tabs>
        <w:autoSpaceDE w:val="0"/>
        <w:autoSpaceDN w:val="0"/>
        <w:adjustRightInd w:val="0"/>
        <w:spacing w:after="0" w:line="240" w:lineRule="auto"/>
        <w:rPr>
          <w:rFonts w:ascii="Times New Roman" w:hAnsi="Times New Roman"/>
        </w:rPr>
      </w:pPr>
      <w:r>
        <w:rPr>
          <w:rFonts w:ascii="Times New Roman" w:hAnsi="Times New Roman"/>
        </w:rPr>
        <w:t>Test completed application daily for core density and cohesion/adhesion to substrate.  Record results daily in test reports.</w:t>
      </w:r>
    </w:p>
    <w:p w:rsidR="003004E2" w:rsidRDefault="00F71B3E" w:rsidP="003004E2">
      <w:pPr>
        <w:pStyle w:val="ListParagraph"/>
        <w:numPr>
          <w:ilvl w:val="0"/>
          <w:numId w:val="47"/>
        </w:numPr>
        <w:tabs>
          <w:tab w:val="left" w:pos="360"/>
          <w:tab w:val="left" w:pos="720"/>
          <w:tab w:val="left" w:pos="1080"/>
        </w:tabs>
        <w:autoSpaceDE w:val="0"/>
        <w:autoSpaceDN w:val="0"/>
        <w:adjustRightInd w:val="0"/>
        <w:spacing w:after="0" w:line="240" w:lineRule="auto"/>
        <w:rPr>
          <w:rFonts w:ascii="Times New Roman" w:hAnsi="Times New Roman"/>
        </w:rPr>
      </w:pPr>
      <w:r>
        <w:rPr>
          <w:rFonts w:ascii="Times New Roman" w:hAnsi="Times New Roman"/>
        </w:rPr>
        <w:t>After product has properly cured, conduct tests to verify adhesion between the spray polyurethane foam and the substrate.</w:t>
      </w:r>
    </w:p>
    <w:p w:rsidR="003004E2" w:rsidRDefault="00F71B3E" w:rsidP="003004E2">
      <w:pPr>
        <w:pStyle w:val="ListParagraph"/>
        <w:numPr>
          <w:ilvl w:val="0"/>
          <w:numId w:val="47"/>
        </w:numPr>
        <w:tabs>
          <w:tab w:val="left" w:pos="360"/>
          <w:tab w:val="left" w:pos="720"/>
          <w:tab w:val="left" w:pos="1080"/>
        </w:tabs>
        <w:autoSpaceDE w:val="0"/>
        <w:autoSpaceDN w:val="0"/>
        <w:adjustRightInd w:val="0"/>
        <w:spacing w:after="0" w:line="240" w:lineRule="auto"/>
        <w:rPr>
          <w:rFonts w:ascii="Times New Roman" w:hAnsi="Times New Roman"/>
        </w:rPr>
      </w:pPr>
      <w:r>
        <w:rPr>
          <w:rFonts w:ascii="Times New Roman" w:hAnsi="Times New Roman"/>
        </w:rPr>
        <w:t>Conduct adhesion tests on all corners and building angles, at wall-to-slab junctions, and at  wall-to-roof junctions.</w:t>
      </w:r>
    </w:p>
    <w:p w:rsidR="003004E2" w:rsidRDefault="00F662CF" w:rsidP="003004E2">
      <w:pPr>
        <w:pStyle w:val="ListParagraph"/>
        <w:numPr>
          <w:ilvl w:val="0"/>
          <w:numId w:val="47"/>
        </w:numPr>
        <w:tabs>
          <w:tab w:val="left" w:pos="360"/>
          <w:tab w:val="left" w:pos="720"/>
          <w:tab w:val="left" w:pos="1080"/>
        </w:tabs>
        <w:autoSpaceDE w:val="0"/>
        <w:autoSpaceDN w:val="0"/>
        <w:adjustRightInd w:val="0"/>
        <w:spacing w:after="0" w:line="240" w:lineRule="auto"/>
        <w:rPr>
          <w:rFonts w:ascii="Times New Roman" w:hAnsi="Times New Roman"/>
        </w:rPr>
      </w:pPr>
      <w:r>
        <w:rPr>
          <w:rFonts w:ascii="Times New Roman" w:hAnsi="Times New Roman"/>
        </w:rPr>
        <w:t>Perform one adhesion test for every wall less than [100 feet] [30 meters] in length.  Perform two testes for every wall greater than [100 feet] [30 meters] and less than [200 feet] [60 meters in length, with an additional test conducted for every additional [100 feet] [30 meters], or part thereof, in wall length.</w:t>
      </w:r>
    </w:p>
    <w:p w:rsidR="003004E2" w:rsidRDefault="00F662CF" w:rsidP="003004E2">
      <w:pPr>
        <w:pStyle w:val="ListParagraph"/>
        <w:numPr>
          <w:ilvl w:val="0"/>
          <w:numId w:val="47"/>
        </w:numPr>
        <w:tabs>
          <w:tab w:val="left" w:pos="360"/>
          <w:tab w:val="left" w:pos="720"/>
          <w:tab w:val="left" w:pos="1080"/>
        </w:tabs>
        <w:autoSpaceDE w:val="0"/>
        <w:autoSpaceDN w:val="0"/>
        <w:adjustRightInd w:val="0"/>
        <w:spacing w:after="0" w:line="240" w:lineRule="auto"/>
        <w:rPr>
          <w:rFonts w:ascii="Times New Roman" w:hAnsi="Times New Roman"/>
        </w:rPr>
      </w:pPr>
      <w:r>
        <w:rPr>
          <w:rFonts w:ascii="Times New Roman" w:hAnsi="Times New Roman"/>
        </w:rPr>
        <w:t>Transition membranes shall be pull tested in accordance with the Certified Installer training program requirements before installing the spray polyurethane air barrier material.</w:t>
      </w:r>
      <w:r w:rsidR="00FE600D">
        <w:rPr>
          <w:rFonts w:ascii="Times New Roman" w:hAnsi="Times New Roman"/>
        </w:rPr>
        <w:t>]</w:t>
      </w:r>
    </w:p>
    <w:p w:rsidR="009B67AD" w:rsidRDefault="009B67AD" w:rsidP="009B67AD">
      <w:pPr>
        <w:pStyle w:val="ListParagraph"/>
        <w:tabs>
          <w:tab w:val="left" w:pos="360"/>
          <w:tab w:val="left" w:pos="720"/>
          <w:tab w:val="left" w:pos="1080"/>
        </w:tabs>
        <w:autoSpaceDE w:val="0"/>
        <w:autoSpaceDN w:val="0"/>
        <w:adjustRightInd w:val="0"/>
        <w:spacing w:after="0" w:line="240" w:lineRule="auto"/>
        <w:ind w:left="1800"/>
        <w:rPr>
          <w:rFonts w:ascii="Times New Roman" w:hAnsi="Times New Roman"/>
        </w:rPr>
      </w:pPr>
    </w:p>
    <w:p w:rsidR="009B67AD" w:rsidRDefault="009B67AD" w:rsidP="009B67AD">
      <w:pPr>
        <w:pStyle w:val="ListParagraph"/>
        <w:tabs>
          <w:tab w:val="left" w:pos="360"/>
          <w:tab w:val="left" w:pos="720"/>
          <w:tab w:val="left" w:pos="1080"/>
        </w:tabs>
        <w:autoSpaceDE w:val="0"/>
        <w:autoSpaceDN w:val="0"/>
        <w:adjustRightInd w:val="0"/>
        <w:spacing w:after="0" w:line="240" w:lineRule="auto"/>
        <w:ind w:left="1800"/>
        <w:rPr>
          <w:rFonts w:ascii="Times New Roman" w:hAnsi="Times New Roman"/>
        </w:rPr>
      </w:pPr>
    </w:p>
    <w:p w:rsidR="009B67AD" w:rsidRDefault="009B67AD" w:rsidP="009B67AD">
      <w:pPr>
        <w:tabs>
          <w:tab w:val="left" w:pos="360"/>
          <w:tab w:val="left" w:pos="720"/>
          <w:tab w:val="left" w:pos="1080"/>
        </w:tabs>
        <w:autoSpaceDE w:val="0"/>
        <w:autoSpaceDN w:val="0"/>
        <w:adjustRightInd w:val="0"/>
        <w:spacing w:after="0" w:line="240" w:lineRule="auto"/>
        <w:rPr>
          <w:rFonts w:ascii="Times New Roman" w:hAnsi="Times New Roman"/>
        </w:rPr>
      </w:pPr>
      <w:r w:rsidRPr="00532F96">
        <w:rPr>
          <w:rFonts w:ascii="Times New Roman" w:hAnsi="Times New Roman"/>
        </w:rPr>
        <w:t>3.</w:t>
      </w:r>
      <w:r w:rsidR="00FE600D">
        <w:rPr>
          <w:rFonts w:ascii="Times New Roman" w:hAnsi="Times New Roman"/>
        </w:rPr>
        <w:t>4</w:t>
      </w:r>
      <w:r w:rsidR="00FE600D" w:rsidRPr="00532F96">
        <w:rPr>
          <w:rFonts w:ascii="Times New Roman" w:hAnsi="Times New Roman"/>
        </w:rPr>
        <w:t xml:space="preserve"> </w:t>
      </w:r>
      <w:r>
        <w:rPr>
          <w:rFonts w:ascii="Times New Roman" w:hAnsi="Times New Roman"/>
        </w:rPr>
        <w:tab/>
      </w:r>
      <w:r>
        <w:rPr>
          <w:rFonts w:ascii="Times New Roman" w:hAnsi="Times New Roman"/>
        </w:rPr>
        <w:tab/>
        <w:t>LIQUIDARMO</w:t>
      </w:r>
      <w:r w:rsidR="006D40E2">
        <w:rPr>
          <w:rFonts w:ascii="Times New Roman" w:hAnsi="Times New Roman"/>
        </w:rPr>
        <w:t>R</w:t>
      </w:r>
      <w:r>
        <w:rPr>
          <w:rFonts w:ascii="Times New Roman" w:hAnsi="Times New Roman"/>
        </w:rPr>
        <w:t xml:space="preserve">™- CM FLASHING AND </w:t>
      </w:r>
      <w:r w:rsidR="005F6B53">
        <w:rPr>
          <w:rFonts w:ascii="Times New Roman" w:hAnsi="Times New Roman"/>
        </w:rPr>
        <w:t xml:space="preserve">SEALANT </w:t>
      </w:r>
      <w:r w:rsidR="005F6B53" w:rsidRPr="00532F96">
        <w:rPr>
          <w:rFonts w:ascii="Times New Roman" w:hAnsi="Times New Roman"/>
        </w:rPr>
        <w:t>INSTALLATION</w:t>
      </w:r>
    </w:p>
    <w:p w:rsidR="003004E2" w:rsidRDefault="009B67AD" w:rsidP="003004E2">
      <w:pPr>
        <w:pStyle w:val="ListParagraph"/>
        <w:numPr>
          <w:ilvl w:val="0"/>
          <w:numId w:val="48"/>
        </w:numPr>
        <w:tabs>
          <w:tab w:val="left" w:pos="360"/>
          <w:tab w:val="left" w:pos="720"/>
          <w:tab w:val="left" w:pos="1080"/>
        </w:tabs>
        <w:autoSpaceDE w:val="0"/>
        <w:autoSpaceDN w:val="0"/>
        <w:adjustRightInd w:val="0"/>
        <w:spacing w:after="0" w:line="240" w:lineRule="auto"/>
        <w:rPr>
          <w:rFonts w:ascii="Times New Roman" w:hAnsi="Times New Roman"/>
        </w:rPr>
      </w:pPr>
      <w:r>
        <w:rPr>
          <w:rFonts w:ascii="Times New Roman" w:hAnsi="Times New Roman"/>
        </w:rPr>
        <w:t>LIQUIDARMOR</w:t>
      </w:r>
      <w:r w:rsidR="00DD0855">
        <w:rPr>
          <w:rFonts w:ascii="Times New Roman" w:hAnsi="Times New Roman"/>
        </w:rPr>
        <w:t>™- CM</w:t>
      </w:r>
      <w:r>
        <w:rPr>
          <w:rFonts w:ascii="Times New Roman" w:hAnsi="Times New Roman"/>
        </w:rPr>
        <w:t xml:space="preserve"> is not a hazardous chemical, and does not pose a respiratory hazard when used according to instructions.  It is recommended that when applying the spray to do so in a well ventilated area to ensure optimal product curing.</w:t>
      </w:r>
    </w:p>
    <w:p w:rsidR="003004E2" w:rsidRDefault="009B67AD" w:rsidP="003004E2">
      <w:pPr>
        <w:pStyle w:val="ListParagraph"/>
        <w:numPr>
          <w:ilvl w:val="1"/>
          <w:numId w:val="48"/>
        </w:numPr>
        <w:tabs>
          <w:tab w:val="left" w:pos="360"/>
          <w:tab w:val="left" w:pos="720"/>
          <w:tab w:val="left" w:pos="1080"/>
        </w:tabs>
        <w:autoSpaceDE w:val="0"/>
        <w:autoSpaceDN w:val="0"/>
        <w:adjustRightInd w:val="0"/>
        <w:spacing w:after="0" w:line="240" w:lineRule="auto"/>
        <w:rPr>
          <w:rFonts w:ascii="Times New Roman" w:hAnsi="Times New Roman"/>
        </w:rPr>
      </w:pPr>
      <w:r>
        <w:rPr>
          <w:rFonts w:ascii="Times New Roman" w:hAnsi="Times New Roman"/>
        </w:rPr>
        <w:t>Surface and ambient temperatures should be 35</w:t>
      </w:r>
      <w:r w:rsidR="005F6B53">
        <w:rPr>
          <w:rFonts w:ascii="Times New Roman" w:hAnsi="Times New Roman"/>
        </w:rPr>
        <w:t xml:space="preserve"> degrees F and rising and below 120 degrees F during the application.  </w:t>
      </w:r>
    </w:p>
    <w:p w:rsidR="003004E2" w:rsidRDefault="005F6B53" w:rsidP="003004E2">
      <w:pPr>
        <w:pStyle w:val="ListParagraph"/>
        <w:numPr>
          <w:ilvl w:val="1"/>
          <w:numId w:val="48"/>
        </w:numPr>
        <w:tabs>
          <w:tab w:val="left" w:pos="360"/>
          <w:tab w:val="left" w:pos="720"/>
          <w:tab w:val="left" w:pos="1080"/>
        </w:tabs>
        <w:autoSpaceDE w:val="0"/>
        <w:autoSpaceDN w:val="0"/>
        <w:adjustRightInd w:val="0"/>
        <w:spacing w:after="0" w:line="240" w:lineRule="auto"/>
        <w:rPr>
          <w:rFonts w:ascii="Times New Roman" w:hAnsi="Times New Roman"/>
        </w:rPr>
      </w:pPr>
      <w:r>
        <w:rPr>
          <w:rFonts w:ascii="Times New Roman" w:hAnsi="Times New Roman"/>
        </w:rPr>
        <w:t>Do not apply product on surfaces with standing water or frost.</w:t>
      </w:r>
    </w:p>
    <w:p w:rsidR="003004E2" w:rsidRDefault="006D40E2" w:rsidP="003004E2">
      <w:pPr>
        <w:pStyle w:val="ListParagraph"/>
        <w:numPr>
          <w:ilvl w:val="1"/>
          <w:numId w:val="48"/>
        </w:numPr>
        <w:tabs>
          <w:tab w:val="left" w:pos="360"/>
          <w:tab w:val="left" w:pos="720"/>
          <w:tab w:val="left" w:pos="1080"/>
        </w:tabs>
        <w:autoSpaceDE w:val="0"/>
        <w:autoSpaceDN w:val="0"/>
        <w:adjustRightInd w:val="0"/>
        <w:spacing w:before="240" w:after="0" w:line="240" w:lineRule="auto"/>
        <w:rPr>
          <w:rFonts w:ascii="Times New Roman" w:hAnsi="Times New Roman"/>
        </w:rPr>
      </w:pPr>
      <w:r>
        <w:rPr>
          <w:rFonts w:ascii="Times New Roman" w:hAnsi="Times New Roman"/>
        </w:rPr>
        <w:lastRenderedPageBreak/>
        <w:t>LIQUIDARMOR</w:t>
      </w:r>
      <w:r w:rsidR="00EC613C">
        <w:rPr>
          <w:rFonts w:ascii="Times New Roman" w:hAnsi="Times New Roman"/>
        </w:rPr>
        <w:t>™ -CM</w:t>
      </w:r>
      <w:r>
        <w:rPr>
          <w:rFonts w:ascii="Times New Roman" w:hAnsi="Times New Roman"/>
        </w:rPr>
        <w:t xml:space="preserve"> tolerates rain shortly after the curing process has begun (typically 1 to 4 hours), avoid installing on days with a high probability of significant rainfall.</w:t>
      </w:r>
    </w:p>
    <w:p w:rsidR="003004E2" w:rsidRDefault="000B4FCE" w:rsidP="003004E2">
      <w:pPr>
        <w:pStyle w:val="ListParagraph"/>
        <w:numPr>
          <w:ilvl w:val="1"/>
          <w:numId w:val="48"/>
        </w:numPr>
        <w:tabs>
          <w:tab w:val="left" w:pos="360"/>
          <w:tab w:val="left" w:pos="720"/>
          <w:tab w:val="left" w:pos="1080"/>
        </w:tabs>
        <w:autoSpaceDE w:val="0"/>
        <w:autoSpaceDN w:val="0"/>
        <w:adjustRightInd w:val="0"/>
        <w:spacing w:after="0" w:line="240" w:lineRule="auto"/>
        <w:rPr>
          <w:rFonts w:ascii="Times New Roman" w:hAnsi="Times New Roman"/>
        </w:rPr>
      </w:pPr>
      <w:r>
        <w:rPr>
          <w:rFonts w:ascii="Times New Roman" w:hAnsi="Times New Roman"/>
        </w:rPr>
        <w:t>Seal any gaps greater than ¼” with GREAT STUFF PRO Window and Door Insulating Foam Sealant or</w:t>
      </w:r>
      <w:r w:rsidR="00EC7406">
        <w:rPr>
          <w:rFonts w:ascii="Times New Roman" w:hAnsi="Times New Roman"/>
        </w:rPr>
        <w:t xml:space="preserve"> compatible sealant according to manufacturer’s recommendations, </w:t>
      </w:r>
      <w:r>
        <w:rPr>
          <w:rFonts w:ascii="Times New Roman" w:hAnsi="Times New Roman"/>
        </w:rPr>
        <w:t>prior to applying LIQUIDARMOR</w:t>
      </w:r>
      <w:r w:rsidR="00DD0855">
        <w:rPr>
          <w:rFonts w:ascii="Times New Roman" w:hAnsi="Times New Roman"/>
        </w:rPr>
        <w:t>™- CM</w:t>
      </w:r>
      <w:r>
        <w:rPr>
          <w:rFonts w:ascii="Times New Roman" w:hAnsi="Times New Roman"/>
        </w:rPr>
        <w:t>.</w:t>
      </w:r>
      <w:r w:rsidR="00C66FC9">
        <w:rPr>
          <w:rFonts w:ascii="Times New Roman" w:hAnsi="Times New Roman"/>
        </w:rPr>
        <w:t xml:space="preserve">  If facer on insulation board is damaged </w:t>
      </w:r>
      <w:r w:rsidR="00DD5F61">
        <w:rPr>
          <w:rFonts w:ascii="Times New Roman" w:hAnsi="Times New Roman"/>
        </w:rPr>
        <w:t>note the affected area so that additional spray can be applied appropriately.  Damaged insulation can also be replaced or WEATHERMATE Straight Flashing Tape can be used to tape down facer flaws.</w:t>
      </w:r>
    </w:p>
    <w:p w:rsidR="003004E2" w:rsidRDefault="00DD5F61" w:rsidP="003004E2">
      <w:pPr>
        <w:pStyle w:val="ListParagraph"/>
        <w:numPr>
          <w:ilvl w:val="1"/>
          <w:numId w:val="48"/>
        </w:numPr>
        <w:tabs>
          <w:tab w:val="left" w:pos="360"/>
          <w:tab w:val="left" w:pos="720"/>
          <w:tab w:val="left" w:pos="1080"/>
        </w:tabs>
        <w:autoSpaceDE w:val="0"/>
        <w:autoSpaceDN w:val="0"/>
        <w:adjustRightInd w:val="0"/>
        <w:spacing w:after="0" w:line="240" w:lineRule="auto"/>
        <w:rPr>
          <w:rFonts w:ascii="Times New Roman" w:hAnsi="Times New Roman"/>
        </w:rPr>
      </w:pPr>
      <w:r>
        <w:rPr>
          <w:rFonts w:ascii="Times New Roman" w:hAnsi="Times New Roman"/>
        </w:rPr>
        <w:t>Flash board joints, penetrations and other fenestration openings as required with a minimum50 wet mils (+/-5).  Spray can be applied on one or two passes depending on site conditions.</w:t>
      </w:r>
    </w:p>
    <w:p w:rsidR="003004E2" w:rsidRDefault="00F36F0C" w:rsidP="003004E2">
      <w:pPr>
        <w:pStyle w:val="ListParagraph"/>
        <w:numPr>
          <w:ilvl w:val="1"/>
          <w:numId w:val="48"/>
        </w:numPr>
        <w:tabs>
          <w:tab w:val="left" w:pos="360"/>
          <w:tab w:val="left" w:pos="720"/>
          <w:tab w:val="left" w:pos="1080"/>
        </w:tabs>
        <w:autoSpaceDE w:val="0"/>
        <w:autoSpaceDN w:val="0"/>
        <w:adjustRightInd w:val="0"/>
        <w:spacing w:after="0" w:line="240" w:lineRule="auto"/>
        <w:rPr>
          <w:rFonts w:ascii="Times New Roman" w:hAnsi="Times New Roman"/>
        </w:rPr>
      </w:pPr>
      <w:r>
        <w:rPr>
          <w:rFonts w:ascii="Times New Roman" w:hAnsi="Times New Roman"/>
        </w:rPr>
        <w:t>Apply 3 inches (+/-1”) over the board joints.  Make sure that a minimum of 1” of spray covers each side of the joint.</w:t>
      </w:r>
      <w:r w:rsidR="006B04E1">
        <w:rPr>
          <w:rFonts w:ascii="Times New Roman" w:hAnsi="Times New Roman"/>
        </w:rPr>
        <w:t xml:space="preserve">  Fasteners and washers along the board joints should also be completely covered with LIQUIDARMOR</w:t>
      </w:r>
      <w:r w:rsidR="00DD0855">
        <w:rPr>
          <w:rFonts w:ascii="Times New Roman" w:hAnsi="Times New Roman"/>
        </w:rPr>
        <w:t>™- CM</w:t>
      </w:r>
      <w:r w:rsidR="006B04E1">
        <w:rPr>
          <w:rFonts w:ascii="Times New Roman" w:hAnsi="Times New Roman"/>
        </w:rPr>
        <w:t>.  Brick anchors can be installed after the application of LIQUIDARMOR</w:t>
      </w:r>
      <w:r w:rsidR="00DD0855">
        <w:rPr>
          <w:rFonts w:ascii="Times New Roman" w:hAnsi="Times New Roman"/>
        </w:rPr>
        <w:t>™- CM</w:t>
      </w:r>
      <w:r w:rsidR="006B04E1">
        <w:rPr>
          <w:rFonts w:ascii="Times New Roman" w:hAnsi="Times New Roman"/>
        </w:rPr>
        <w:t>.</w:t>
      </w:r>
    </w:p>
    <w:p w:rsidR="003004E2" w:rsidRDefault="00AE5E71" w:rsidP="003004E2">
      <w:pPr>
        <w:pStyle w:val="ListParagraph"/>
        <w:numPr>
          <w:ilvl w:val="1"/>
          <w:numId w:val="48"/>
        </w:numPr>
        <w:tabs>
          <w:tab w:val="left" w:pos="360"/>
          <w:tab w:val="left" w:pos="720"/>
          <w:tab w:val="left" w:pos="1080"/>
        </w:tabs>
        <w:autoSpaceDE w:val="0"/>
        <w:autoSpaceDN w:val="0"/>
        <w:adjustRightInd w:val="0"/>
        <w:spacing w:after="0" w:line="240" w:lineRule="auto"/>
        <w:rPr>
          <w:rFonts w:ascii="Times New Roman" w:hAnsi="Times New Roman"/>
        </w:rPr>
      </w:pPr>
      <w:r>
        <w:rPr>
          <w:rFonts w:ascii="Times New Roman" w:hAnsi="Times New Roman"/>
        </w:rPr>
        <w:t>For rough openings apply LIQUIDARMOR</w:t>
      </w:r>
      <w:r w:rsidR="00DD0855">
        <w:rPr>
          <w:rFonts w:ascii="Times New Roman" w:hAnsi="Times New Roman"/>
        </w:rPr>
        <w:t>™- CM</w:t>
      </w:r>
      <w:r>
        <w:rPr>
          <w:rFonts w:ascii="Times New Roman" w:hAnsi="Times New Roman"/>
        </w:rPr>
        <w:t xml:space="preserve"> a minimum of 3 inches onto the sheathing face, completely covering the sheathing board edge.  In turn extend spray a minimum of 3 inches back onto the rough opening substrate.  It is recommended to cover a distance back onto the rough opening equal to what is covered by traditional flashing ma</w:t>
      </w:r>
      <w:r w:rsidR="00247DF6">
        <w:rPr>
          <w:rFonts w:ascii="Times New Roman" w:hAnsi="Times New Roman"/>
        </w:rPr>
        <w:t>terials</w:t>
      </w:r>
    </w:p>
    <w:p w:rsidR="003004E2" w:rsidRDefault="00894C68" w:rsidP="003004E2">
      <w:pPr>
        <w:pStyle w:val="ListParagraph"/>
        <w:numPr>
          <w:ilvl w:val="1"/>
          <w:numId w:val="48"/>
        </w:numPr>
        <w:tabs>
          <w:tab w:val="left" w:pos="360"/>
          <w:tab w:val="left" w:pos="720"/>
          <w:tab w:val="left" w:pos="1080"/>
        </w:tabs>
        <w:autoSpaceDE w:val="0"/>
        <w:autoSpaceDN w:val="0"/>
        <w:adjustRightInd w:val="0"/>
        <w:spacing w:after="0" w:line="240" w:lineRule="auto"/>
        <w:rPr>
          <w:rFonts w:ascii="Times New Roman" w:hAnsi="Times New Roman"/>
        </w:rPr>
      </w:pPr>
      <w:r>
        <w:rPr>
          <w:rFonts w:ascii="Times New Roman" w:hAnsi="Times New Roman"/>
        </w:rPr>
        <w:t>For penetrations through the rigid insulation or substrate apply LIQUIDARMOR</w:t>
      </w:r>
      <w:r w:rsidR="00DD0855">
        <w:rPr>
          <w:rFonts w:ascii="Times New Roman" w:hAnsi="Times New Roman"/>
        </w:rPr>
        <w:t>™- CM</w:t>
      </w:r>
      <w:r>
        <w:rPr>
          <w:rFonts w:ascii="Times New Roman" w:hAnsi="Times New Roman"/>
        </w:rPr>
        <w:t xml:space="preserve"> a minimum of 2 inches onto the sheathing face and a minimum of 2 inches onto the penetration substrate or primary flashing substrate.</w:t>
      </w:r>
      <w:r w:rsidR="00AE5E71">
        <w:rPr>
          <w:rFonts w:ascii="Times New Roman" w:hAnsi="Times New Roman"/>
        </w:rPr>
        <w:t>.</w:t>
      </w:r>
    </w:p>
    <w:p w:rsidR="003004E2" w:rsidRDefault="009869E6" w:rsidP="003004E2">
      <w:pPr>
        <w:pStyle w:val="ListParagraph"/>
        <w:numPr>
          <w:ilvl w:val="1"/>
          <w:numId w:val="48"/>
        </w:numPr>
        <w:tabs>
          <w:tab w:val="left" w:pos="360"/>
          <w:tab w:val="left" w:pos="720"/>
          <w:tab w:val="left" w:pos="1080"/>
        </w:tabs>
        <w:autoSpaceDE w:val="0"/>
        <w:autoSpaceDN w:val="0"/>
        <w:adjustRightInd w:val="0"/>
        <w:spacing w:after="0" w:line="240" w:lineRule="auto"/>
        <w:rPr>
          <w:rFonts w:ascii="Times New Roman" w:hAnsi="Times New Roman"/>
        </w:rPr>
      </w:pPr>
      <w:r>
        <w:rPr>
          <w:rFonts w:ascii="Times New Roman" w:hAnsi="Times New Roman"/>
        </w:rPr>
        <w:t>Use wet mil thickness gauge to ensure proper installation thickness.  A paint brush can be used to even out product application thickness.  If product is consistently below minimum thickness spray another pass to achieve proper thickness requirements.</w:t>
      </w:r>
    </w:p>
    <w:p w:rsidR="003004E2" w:rsidRDefault="001476D7" w:rsidP="003004E2">
      <w:pPr>
        <w:pStyle w:val="ListParagraph"/>
        <w:numPr>
          <w:ilvl w:val="1"/>
          <w:numId w:val="48"/>
        </w:numPr>
        <w:tabs>
          <w:tab w:val="left" w:pos="360"/>
          <w:tab w:val="left" w:pos="720"/>
          <w:tab w:val="left" w:pos="1080"/>
        </w:tabs>
        <w:autoSpaceDE w:val="0"/>
        <w:autoSpaceDN w:val="0"/>
        <w:adjustRightInd w:val="0"/>
        <w:spacing w:after="0" w:line="240" w:lineRule="auto"/>
        <w:rPr>
          <w:rFonts w:ascii="Times New Roman" w:hAnsi="Times New Roman"/>
        </w:rPr>
      </w:pPr>
      <w:r>
        <w:rPr>
          <w:rFonts w:ascii="Times New Roman" w:hAnsi="Times New Roman"/>
        </w:rPr>
        <w:t>LIQUIDARMOR</w:t>
      </w:r>
      <w:r w:rsidR="00DD0855">
        <w:rPr>
          <w:rFonts w:ascii="Times New Roman" w:hAnsi="Times New Roman"/>
        </w:rPr>
        <w:t>™- CM</w:t>
      </w:r>
      <w:r>
        <w:rPr>
          <w:rFonts w:ascii="Times New Roman" w:hAnsi="Times New Roman"/>
        </w:rPr>
        <w:t xml:space="preserve"> typically cures to touch within 1 to 4 hours after application.  Depending on humidity, temperature, sun exposure and wind direction this time can be longer.  Application will dry to an approximate 30 mil thickness when completely cured.</w:t>
      </w:r>
    </w:p>
    <w:p w:rsidR="009B67AD" w:rsidRPr="009B67AD" w:rsidRDefault="009B67AD" w:rsidP="009B67AD">
      <w:pPr>
        <w:tabs>
          <w:tab w:val="left" w:pos="360"/>
          <w:tab w:val="left" w:pos="720"/>
          <w:tab w:val="left" w:pos="1080"/>
        </w:tabs>
        <w:autoSpaceDE w:val="0"/>
        <w:autoSpaceDN w:val="0"/>
        <w:adjustRightInd w:val="0"/>
        <w:spacing w:after="0" w:line="240" w:lineRule="auto"/>
        <w:ind w:left="720"/>
        <w:rPr>
          <w:rFonts w:ascii="Times New Roman" w:hAnsi="Times New Roman"/>
        </w:rPr>
      </w:pPr>
    </w:p>
    <w:p w:rsidR="009B67AD" w:rsidRPr="009B67AD" w:rsidRDefault="009B67AD" w:rsidP="009B67AD">
      <w:pPr>
        <w:tabs>
          <w:tab w:val="left" w:pos="360"/>
          <w:tab w:val="left" w:pos="720"/>
          <w:tab w:val="left" w:pos="1080"/>
        </w:tabs>
        <w:autoSpaceDE w:val="0"/>
        <w:autoSpaceDN w:val="0"/>
        <w:adjustRightInd w:val="0"/>
        <w:spacing w:after="0" w:line="240" w:lineRule="auto"/>
        <w:rPr>
          <w:rFonts w:ascii="Times New Roman" w:hAnsi="Times New Roman"/>
        </w:rPr>
      </w:pPr>
    </w:p>
    <w:p w:rsidR="00AB26DF" w:rsidRPr="00532F96" w:rsidRDefault="00AB26DF" w:rsidP="00A14782">
      <w:pPr>
        <w:tabs>
          <w:tab w:val="left" w:pos="360"/>
          <w:tab w:val="left" w:pos="720"/>
          <w:tab w:val="left" w:pos="1080"/>
        </w:tabs>
        <w:autoSpaceDE w:val="0"/>
        <w:autoSpaceDN w:val="0"/>
        <w:adjustRightInd w:val="0"/>
        <w:spacing w:after="0" w:line="240" w:lineRule="auto"/>
        <w:rPr>
          <w:rFonts w:ascii="Times New Roman" w:hAnsi="Times New Roman"/>
        </w:rPr>
      </w:pPr>
    </w:p>
    <w:p w:rsidR="00AB26DF" w:rsidRPr="00532F96" w:rsidRDefault="00AB26DF" w:rsidP="00A14782">
      <w:pPr>
        <w:tabs>
          <w:tab w:val="left" w:pos="360"/>
          <w:tab w:val="left" w:pos="720"/>
          <w:tab w:val="left" w:pos="1080"/>
        </w:tabs>
        <w:autoSpaceDE w:val="0"/>
        <w:autoSpaceDN w:val="0"/>
        <w:adjustRightInd w:val="0"/>
        <w:spacing w:after="0" w:line="240" w:lineRule="auto"/>
        <w:rPr>
          <w:rFonts w:ascii="Times New Roman" w:hAnsi="Times New Roman"/>
        </w:rPr>
      </w:pPr>
    </w:p>
    <w:p w:rsidR="00A14782" w:rsidRPr="00532F96" w:rsidRDefault="00FE600D" w:rsidP="00A14782">
      <w:pPr>
        <w:tabs>
          <w:tab w:val="left" w:pos="360"/>
          <w:tab w:val="left" w:pos="720"/>
          <w:tab w:val="left" w:pos="1080"/>
        </w:tabs>
        <w:autoSpaceDE w:val="0"/>
        <w:autoSpaceDN w:val="0"/>
        <w:adjustRightInd w:val="0"/>
        <w:spacing w:after="0" w:line="240" w:lineRule="auto"/>
        <w:rPr>
          <w:rFonts w:ascii="Times New Roman" w:hAnsi="Times New Roman"/>
        </w:rPr>
      </w:pPr>
      <w:r>
        <w:rPr>
          <w:rFonts w:ascii="Times New Roman" w:hAnsi="Times New Roman"/>
        </w:rPr>
        <w:t xml:space="preserve">PART 4- </w:t>
      </w:r>
      <w:r w:rsidR="00A14782" w:rsidRPr="00532F96">
        <w:rPr>
          <w:rFonts w:ascii="Times New Roman" w:hAnsi="Times New Roman"/>
        </w:rPr>
        <w:t xml:space="preserve">PRODUCT DATA SHEET 1 </w:t>
      </w:r>
      <w:r w:rsidR="00AB26DF" w:rsidRPr="00532F96">
        <w:rPr>
          <w:rFonts w:ascii="Times New Roman" w:hAnsi="Times New Roman"/>
        </w:rPr>
        <w:t>–</w:t>
      </w:r>
      <w:r w:rsidR="00A14782" w:rsidRPr="00532F96">
        <w:rPr>
          <w:rFonts w:ascii="Times New Roman" w:hAnsi="Times New Roman"/>
        </w:rPr>
        <w:t xml:space="preserve"> Cleaning</w:t>
      </w:r>
    </w:p>
    <w:p w:rsidR="00AB26DF" w:rsidRPr="00532F96" w:rsidRDefault="00AB26DF" w:rsidP="00A14782">
      <w:pPr>
        <w:tabs>
          <w:tab w:val="left" w:pos="360"/>
          <w:tab w:val="left" w:pos="720"/>
          <w:tab w:val="left" w:pos="1080"/>
        </w:tabs>
        <w:autoSpaceDE w:val="0"/>
        <w:autoSpaceDN w:val="0"/>
        <w:adjustRightInd w:val="0"/>
        <w:spacing w:after="0" w:line="240" w:lineRule="auto"/>
        <w:rPr>
          <w:rFonts w:ascii="Times New Roman" w:hAnsi="Times New Roman"/>
        </w:rPr>
      </w:pPr>
    </w:p>
    <w:p w:rsidR="00A14782" w:rsidRPr="00532F96" w:rsidRDefault="00A14782" w:rsidP="00513318">
      <w:pPr>
        <w:rPr>
          <w:rFonts w:ascii="Times New Roman" w:hAnsi="Times New Roman"/>
        </w:rPr>
      </w:pPr>
      <w:r w:rsidRPr="00532F96">
        <w:rPr>
          <w:rFonts w:ascii="Times New Roman" w:hAnsi="Times New Roman"/>
        </w:rPr>
        <w:t xml:space="preserve">1.1 </w:t>
      </w:r>
      <w:r w:rsidR="00F904EB">
        <w:rPr>
          <w:rFonts w:ascii="Times New Roman" w:hAnsi="Times New Roman"/>
        </w:rPr>
        <w:tab/>
      </w:r>
      <w:r w:rsidRPr="00532F96">
        <w:rPr>
          <w:rFonts w:ascii="Times New Roman" w:hAnsi="Times New Roman"/>
        </w:rPr>
        <w:t>Remove overspray from non-prescribed surfaces without causing damage to surfaces.</w:t>
      </w:r>
    </w:p>
    <w:p w:rsidR="00AB26DF" w:rsidRPr="00532F96" w:rsidRDefault="00AB26DF" w:rsidP="00A14782">
      <w:pPr>
        <w:tabs>
          <w:tab w:val="left" w:pos="360"/>
          <w:tab w:val="left" w:pos="720"/>
          <w:tab w:val="left" w:pos="1080"/>
        </w:tabs>
        <w:autoSpaceDE w:val="0"/>
        <w:autoSpaceDN w:val="0"/>
        <w:adjustRightInd w:val="0"/>
        <w:spacing w:after="0" w:line="240" w:lineRule="auto"/>
        <w:rPr>
          <w:rFonts w:ascii="Times New Roman" w:hAnsi="Times New Roman"/>
        </w:rPr>
      </w:pPr>
    </w:p>
    <w:p w:rsidR="00AB26DF" w:rsidRPr="00532F96" w:rsidRDefault="00A14782" w:rsidP="00A14782">
      <w:pPr>
        <w:tabs>
          <w:tab w:val="left" w:pos="360"/>
          <w:tab w:val="left" w:pos="720"/>
          <w:tab w:val="left" w:pos="1080"/>
        </w:tabs>
        <w:autoSpaceDE w:val="0"/>
        <w:autoSpaceDN w:val="0"/>
        <w:adjustRightInd w:val="0"/>
        <w:spacing w:after="0" w:line="240" w:lineRule="auto"/>
        <w:rPr>
          <w:rFonts w:ascii="Times New Roman" w:hAnsi="Times New Roman"/>
        </w:rPr>
      </w:pPr>
      <w:r w:rsidRPr="00532F96">
        <w:rPr>
          <w:rFonts w:ascii="Times New Roman" w:hAnsi="Times New Roman"/>
        </w:rPr>
        <w:t xml:space="preserve">1.2 </w:t>
      </w:r>
      <w:r w:rsidR="00F904EB">
        <w:rPr>
          <w:rFonts w:ascii="Times New Roman" w:hAnsi="Times New Roman"/>
        </w:rPr>
        <w:tab/>
      </w:r>
      <w:r w:rsidR="00F904EB">
        <w:rPr>
          <w:rFonts w:ascii="Times New Roman" w:hAnsi="Times New Roman"/>
        </w:rPr>
        <w:tab/>
      </w:r>
      <w:r w:rsidRPr="00532F96">
        <w:rPr>
          <w:rFonts w:ascii="Times New Roman" w:hAnsi="Times New Roman"/>
        </w:rPr>
        <w:t>Remove protective covers from adjacent surfaces.</w:t>
      </w:r>
    </w:p>
    <w:p w:rsidR="00AB26DF" w:rsidRPr="00CD4D4C" w:rsidRDefault="00AB26DF" w:rsidP="00A14782">
      <w:pPr>
        <w:tabs>
          <w:tab w:val="left" w:pos="360"/>
          <w:tab w:val="left" w:pos="720"/>
          <w:tab w:val="left" w:pos="1080"/>
        </w:tabs>
        <w:autoSpaceDE w:val="0"/>
        <w:autoSpaceDN w:val="0"/>
        <w:adjustRightInd w:val="0"/>
        <w:spacing w:after="0" w:line="240" w:lineRule="auto"/>
        <w:rPr>
          <w:rFonts w:ascii="ArialMT" w:hAnsi="ArialMT" w:cs="ArialMT"/>
          <w:sz w:val="20"/>
          <w:szCs w:val="20"/>
        </w:rPr>
      </w:pPr>
    </w:p>
    <w:p w:rsidR="00A14782" w:rsidRPr="00CD4D4C" w:rsidRDefault="00A14782" w:rsidP="00AB26DF">
      <w:pPr>
        <w:tabs>
          <w:tab w:val="left" w:pos="360"/>
          <w:tab w:val="left" w:pos="720"/>
          <w:tab w:val="left" w:pos="1080"/>
        </w:tabs>
        <w:autoSpaceDE w:val="0"/>
        <w:autoSpaceDN w:val="0"/>
        <w:adjustRightInd w:val="0"/>
        <w:spacing w:after="0" w:line="240" w:lineRule="auto"/>
        <w:jc w:val="center"/>
        <w:rPr>
          <w:rFonts w:ascii="ArialMT" w:hAnsi="ArialMT" w:cs="ArialMT"/>
          <w:sz w:val="20"/>
          <w:szCs w:val="20"/>
        </w:rPr>
      </w:pPr>
      <w:r w:rsidRPr="00CD4D4C">
        <w:rPr>
          <w:rFonts w:ascii="ArialMT" w:hAnsi="ArialMT" w:cs="ArialMT"/>
          <w:sz w:val="20"/>
          <w:szCs w:val="20"/>
        </w:rPr>
        <w:t>END OF SECTION 07 42 65</w:t>
      </w:r>
    </w:p>
    <w:p w:rsidR="008E4FF0" w:rsidRDefault="008E4FF0" w:rsidP="008E4FF0">
      <w:pPr>
        <w:tabs>
          <w:tab w:val="left" w:pos="360"/>
          <w:tab w:val="left" w:pos="720"/>
          <w:tab w:val="left" w:pos="1080"/>
        </w:tabs>
        <w:spacing w:after="0" w:line="240" w:lineRule="auto"/>
        <w:rPr>
          <w:rFonts w:ascii="Arial" w:hAnsi="Arial" w:cs="Arial"/>
          <w:sz w:val="12"/>
          <w:szCs w:val="12"/>
        </w:rPr>
      </w:pPr>
      <w:r w:rsidRPr="00CD4D4C">
        <w:rPr>
          <w:rStyle w:val="Strong"/>
          <w:rFonts w:ascii="Arial" w:hAnsi="Arial" w:cs="Arial"/>
          <w:sz w:val="12"/>
          <w:szCs w:val="12"/>
        </w:rPr>
        <w:t>NOTICE:</w:t>
      </w:r>
      <w:r w:rsidRPr="00CD4D4C">
        <w:rPr>
          <w:rFonts w:ascii="Arial" w:hAnsi="Arial" w:cs="Arial"/>
          <w:sz w:val="12"/>
          <w:szCs w:val="12"/>
        </w:rPr>
        <w:t xml:space="preserve"> No freedom from any patent owned by Dow or others is to be inferred. Because use conditions and applicable laws may differ from one location to another and may change with time, Customer is responsible for determining whether products and the information in this document are appropriate for Customer's use and for ensuring that Customer's workplace and disposal practices are in compliance with applicable laws and other government enactments. The product shown in this literature may not be available for sale and/or available in all geographies where Dow is represented. The claims made may not have been approved for use in all countries or regions. Dow assumes no obligation or liability for the information in this document. References to "Dow" or the "Company" mean the Dow legal entity selling the products to Customer unless otherwise expressly noted. NO EXPRESS WARRANTIES ARE GIVEN EXCEPT FOR ANY APPLICABLE WRITTEN WARRANTIES SPECIFICALLY PROVIDED BY DOW. ALL IMPLIED WARRANTIES INCLUDING THOSE OF MERCHANTABILITY AND FITNESS FOR A PARTICULAR PURPOSE ARE EXPRESSLY EXCLUDED.</w:t>
      </w:r>
    </w:p>
    <w:p w:rsidR="0094562F" w:rsidRDefault="0094562F" w:rsidP="008E4FF0">
      <w:pPr>
        <w:tabs>
          <w:tab w:val="left" w:pos="360"/>
          <w:tab w:val="left" w:pos="720"/>
          <w:tab w:val="left" w:pos="1080"/>
        </w:tabs>
        <w:spacing w:after="0" w:line="240" w:lineRule="auto"/>
        <w:rPr>
          <w:rFonts w:ascii="Arial" w:hAnsi="Arial" w:cs="Arial"/>
          <w:sz w:val="12"/>
          <w:szCs w:val="12"/>
        </w:rPr>
      </w:pPr>
    </w:p>
    <w:p w:rsidR="0094562F" w:rsidRPr="0094562F" w:rsidRDefault="0094562F" w:rsidP="0094562F">
      <w:pPr>
        <w:pStyle w:val="NormalWeb"/>
        <w:spacing w:after="0"/>
        <w:rPr>
          <w:rStyle w:val="Strong"/>
          <w:rFonts w:ascii="Arial" w:hAnsi="Arial" w:cs="Arial"/>
          <w:color w:val="000000"/>
          <w:sz w:val="12"/>
          <w:szCs w:val="12"/>
        </w:rPr>
      </w:pPr>
      <w:r w:rsidRPr="0094562F">
        <w:rPr>
          <w:rStyle w:val="Strong"/>
          <w:rFonts w:ascii="Arial" w:hAnsi="Arial" w:cs="Arial"/>
          <w:color w:val="000000"/>
          <w:sz w:val="12"/>
          <w:szCs w:val="12"/>
        </w:rPr>
        <w:t>Dow Polyisocyanurate Insulation</w:t>
      </w:r>
      <w:bookmarkStart w:id="4" w:name="Polyiso"/>
      <w:bookmarkEnd w:id="4"/>
    </w:p>
    <w:p w:rsidR="008E4FF0" w:rsidRPr="0094562F" w:rsidRDefault="008E4FF0" w:rsidP="0094562F">
      <w:pPr>
        <w:pStyle w:val="NormalWeb"/>
        <w:spacing w:after="0"/>
        <w:rPr>
          <w:rFonts w:ascii="Arial" w:hAnsi="Arial" w:cs="Arial"/>
          <w:color w:val="000000"/>
          <w:sz w:val="12"/>
          <w:szCs w:val="12"/>
        </w:rPr>
      </w:pPr>
      <w:r w:rsidRPr="0094562F">
        <w:rPr>
          <w:rFonts w:ascii="Arial" w:hAnsi="Arial" w:cs="Arial"/>
          <w:b/>
          <w:sz w:val="12"/>
          <w:szCs w:val="12"/>
        </w:rPr>
        <w:t>CAUTION:</w:t>
      </w:r>
      <w:r w:rsidRPr="0094562F">
        <w:rPr>
          <w:rFonts w:ascii="Arial" w:hAnsi="Arial" w:cs="Arial"/>
          <w:sz w:val="12"/>
          <w:szCs w:val="12"/>
        </w:rPr>
        <w:t xml:space="preserve"> </w:t>
      </w:r>
      <w:r w:rsidR="0094562F" w:rsidRPr="0094562F">
        <w:rPr>
          <w:rFonts w:ascii="Arial" w:hAnsi="Arial" w:cs="Arial"/>
          <w:sz w:val="12"/>
          <w:szCs w:val="12"/>
        </w:rPr>
        <w:t>This product</w:t>
      </w:r>
      <w:r w:rsidRPr="0094562F">
        <w:rPr>
          <w:rFonts w:ascii="Arial" w:hAnsi="Arial" w:cs="Arial"/>
          <w:sz w:val="12"/>
          <w:szCs w:val="12"/>
        </w:rPr>
        <w:t xml:space="preserve"> is combustible and shall only be used as specified by the local building code with respect to flame spread classification and to the use of a suitable thermal barrier. For more information, consult MSDS, call Dow at 1-866-583-BLUE (2583) or contact your local building inspector. In an emergency, call 1-989-636-4400.</w:t>
      </w:r>
      <w:r w:rsidRPr="0094562F">
        <w:rPr>
          <w:rFonts w:ascii="Arial" w:hAnsi="Arial" w:cs="Arial"/>
          <w:b/>
          <w:bCs/>
          <w:sz w:val="12"/>
          <w:szCs w:val="12"/>
        </w:rPr>
        <w:br/>
      </w:r>
      <w:r w:rsidRPr="0094562F">
        <w:rPr>
          <w:rStyle w:val="Strong"/>
          <w:rFonts w:ascii="Arial" w:hAnsi="Arial" w:cs="Arial"/>
          <w:sz w:val="12"/>
          <w:szCs w:val="12"/>
        </w:rPr>
        <w:t>WARNING:</w:t>
      </w:r>
      <w:r w:rsidRPr="0094562F">
        <w:rPr>
          <w:rStyle w:val="Strong"/>
          <w:rFonts w:ascii="Arial" w:hAnsi="Arial" w:cs="Arial"/>
          <w:b w:val="0"/>
          <w:sz w:val="12"/>
          <w:szCs w:val="12"/>
        </w:rPr>
        <w:t xml:space="preserve"> Rigid foam insulation does not constitute a working walkable surface or qualify as a fall protection product</w:t>
      </w:r>
    </w:p>
    <w:p w:rsidR="0094562F" w:rsidRDefault="0094562F" w:rsidP="0094562F">
      <w:pPr>
        <w:pStyle w:val="NormalWeb"/>
        <w:spacing w:after="0"/>
        <w:rPr>
          <w:rStyle w:val="Strong"/>
          <w:rFonts w:ascii="Arial" w:hAnsi="Arial" w:cs="Arial"/>
          <w:color w:val="000000"/>
          <w:sz w:val="12"/>
          <w:szCs w:val="12"/>
        </w:rPr>
      </w:pPr>
      <w:bookmarkStart w:id="5" w:name="Polyurethane"/>
      <w:bookmarkEnd w:id="5"/>
    </w:p>
    <w:p w:rsidR="0094562F" w:rsidRPr="0094562F" w:rsidRDefault="0094562F" w:rsidP="0094562F">
      <w:pPr>
        <w:pStyle w:val="NormalWeb"/>
        <w:spacing w:after="0"/>
        <w:rPr>
          <w:rFonts w:ascii="Arial" w:hAnsi="Arial" w:cs="Arial"/>
          <w:color w:val="000000"/>
          <w:sz w:val="12"/>
          <w:szCs w:val="12"/>
        </w:rPr>
      </w:pPr>
      <w:r w:rsidRPr="0094562F">
        <w:rPr>
          <w:rStyle w:val="Strong"/>
          <w:rFonts w:ascii="Arial" w:hAnsi="Arial" w:cs="Arial"/>
          <w:color w:val="000000"/>
          <w:sz w:val="12"/>
          <w:szCs w:val="12"/>
        </w:rPr>
        <w:t>Dow Polyurethane Foam Insulation and Sealants</w:t>
      </w:r>
    </w:p>
    <w:p w:rsidR="008E4FF0" w:rsidRDefault="008E4FF0" w:rsidP="0094562F">
      <w:pPr>
        <w:pStyle w:val="NormalWeb"/>
        <w:spacing w:after="0"/>
        <w:rPr>
          <w:rFonts w:ascii="Arial" w:hAnsi="Arial" w:cs="Arial"/>
          <w:sz w:val="12"/>
          <w:szCs w:val="12"/>
        </w:rPr>
      </w:pPr>
      <w:r w:rsidRPr="0094562F">
        <w:rPr>
          <w:rFonts w:ascii="Arial" w:hAnsi="Arial" w:cs="Arial"/>
          <w:b/>
          <w:sz w:val="12"/>
          <w:szCs w:val="12"/>
        </w:rPr>
        <w:t>CAUTION:</w:t>
      </w:r>
      <w:r w:rsidRPr="0094562F">
        <w:rPr>
          <w:rFonts w:ascii="Arial" w:hAnsi="Arial" w:cs="Arial"/>
          <w:sz w:val="12"/>
          <w:szCs w:val="12"/>
        </w:rPr>
        <w:t xml:space="preserve"> When cured, these products are combustible and will</w:t>
      </w:r>
      <w:r w:rsidRPr="00CD4D4C">
        <w:rPr>
          <w:rFonts w:ascii="Arial" w:hAnsi="Arial" w:cs="Arial"/>
          <w:sz w:val="12"/>
          <w:szCs w:val="12"/>
        </w:rPr>
        <w:t xml:space="preserve"> burn if exposed to open flame or sparks from high-energy sources. Do not expose to temperatures above 240ºF (116ºC). For more information, consult MSDS, call Dow at 1-866-583-BLUE (2583) or contact your local building inspector. In an emergency, call 1-989-636-4400 in the U.S. or 1-519-339-3711 in Canada.</w:t>
      </w:r>
    </w:p>
    <w:p w:rsidR="00544937" w:rsidRPr="00544937" w:rsidRDefault="00544937" w:rsidP="008E4FF0">
      <w:pPr>
        <w:pStyle w:val="NormalWeb"/>
        <w:spacing w:after="0"/>
        <w:rPr>
          <w:rFonts w:ascii="Arial" w:hAnsi="Arial" w:cs="Arial"/>
          <w:sz w:val="6"/>
          <w:szCs w:val="12"/>
        </w:rPr>
      </w:pPr>
      <w:bookmarkStart w:id="6" w:name="GREAT_STUFF_PRO"/>
      <w:bookmarkEnd w:id="6"/>
      <w:r w:rsidRPr="00544937">
        <w:rPr>
          <w:rStyle w:val="Strong"/>
          <w:rFonts w:ascii="Arial" w:hAnsi="Arial" w:cs="Arial"/>
          <w:color w:val="000000"/>
          <w:sz w:val="12"/>
          <w:szCs w:val="18"/>
        </w:rPr>
        <w:t>GREAT STUFF PRO™</w:t>
      </w:r>
      <w:r>
        <w:rPr>
          <w:rStyle w:val="Strong"/>
          <w:rFonts w:ascii="Arial" w:hAnsi="Arial" w:cs="Arial"/>
          <w:color w:val="000000"/>
          <w:sz w:val="12"/>
          <w:szCs w:val="18"/>
        </w:rPr>
        <w:t xml:space="preserve"> </w:t>
      </w:r>
      <w:r w:rsidRPr="00544937">
        <w:rPr>
          <w:rFonts w:ascii="Arial" w:hAnsi="Arial" w:cs="Arial"/>
          <w:color w:val="000000"/>
          <w:sz w:val="12"/>
          <w:szCs w:val="18"/>
        </w:rPr>
        <w:t>sealant and adhesive products contain isocyanate and a flammable blowing agent. Read the label and Material Safety Data Sheet carefully before use. Eliminate all sources of ignition before use. Wear long sleeves, gloves, and safety glasses or goggles. Provide adequate ventilation or wear proper respiratory protection. Contents under pressure</w:t>
      </w:r>
      <w:r>
        <w:rPr>
          <w:rFonts w:ascii="Arial" w:hAnsi="Arial" w:cs="Arial"/>
          <w:color w:val="000000"/>
          <w:sz w:val="12"/>
          <w:szCs w:val="18"/>
        </w:rPr>
        <w:t>.</w:t>
      </w:r>
      <w:r w:rsidRPr="00544937">
        <w:rPr>
          <w:rFonts w:ascii="Arial" w:hAnsi="Arial" w:cs="Arial"/>
          <w:color w:val="000000"/>
          <w:sz w:val="12"/>
          <w:szCs w:val="18"/>
        </w:rPr>
        <w:t>.</w:t>
      </w:r>
    </w:p>
    <w:p w:rsidR="00513318" w:rsidRDefault="0094562F" w:rsidP="0094562F">
      <w:pPr>
        <w:pStyle w:val="NormalWeb"/>
        <w:spacing w:after="0"/>
        <w:rPr>
          <w:rFonts w:ascii="Arial" w:hAnsi="Arial" w:cs="Arial"/>
          <w:sz w:val="12"/>
          <w:szCs w:val="12"/>
        </w:rPr>
      </w:pPr>
      <w:bookmarkStart w:id="7" w:name="FROTH-PAK"/>
      <w:bookmarkEnd w:id="7"/>
      <w:r w:rsidRPr="0094562F">
        <w:rPr>
          <w:rStyle w:val="Strong"/>
          <w:rFonts w:ascii="Arial" w:hAnsi="Arial" w:cs="Arial"/>
          <w:color w:val="000000"/>
          <w:sz w:val="12"/>
          <w:szCs w:val="12"/>
        </w:rPr>
        <w:t>FROTH-PAK™ Spray Polyurethane Foam </w:t>
      </w:r>
      <w:r w:rsidRPr="0094562F">
        <w:rPr>
          <w:rFonts w:ascii="Arial" w:hAnsi="Arial" w:cs="Arial"/>
          <w:color w:val="000000"/>
          <w:sz w:val="12"/>
          <w:szCs w:val="12"/>
        </w:rPr>
        <w:t>contains isocyanate, hydrofluorocarbon blowing agent and polyol. Read the instructions and Material Safety Data Sheets carefully before use. Wear protective clothing (including long sleeves), gloves, goggles or safety glasses, and proper respiratory protection.Do not breathe vapor or mist.  Use only with adequate ventilation.  It is recommended that applicators and those working in the spray area wear respiratory protection. Increased ventilation significantly reduces the potential for isocyanate exposure, however, supplied air or an approved air-purifying respirator equipped with an organic vapor sorbent and a particulate filter may still be required to maintain exposure levels below ACGIH, OSHA, WEEL or other applicable limits.  For situations where the atmospheric levels may exceed the level for which an air-purifying respirator is effective, use a positive-pressure, air-supplying respirator (air line or self-contained breathing apparatus).  Spraying large amounts of foam indoors may require the use of a positive pressure, air-supplying respirator.  Contents under pressure.</w:t>
      </w:r>
      <w:r w:rsidR="008E4FF0" w:rsidRPr="00CD4D4C">
        <w:rPr>
          <w:rStyle w:val="Strong"/>
          <w:rFonts w:ascii="Arial" w:hAnsi="Arial" w:cs="Arial"/>
          <w:sz w:val="12"/>
          <w:szCs w:val="12"/>
        </w:rPr>
        <w:t xml:space="preserve">STYROFOAM™ </w:t>
      </w:r>
      <w:bookmarkStart w:id="8" w:name="Brand"/>
      <w:bookmarkEnd w:id="8"/>
      <w:r w:rsidR="008E4FF0" w:rsidRPr="00CD4D4C">
        <w:rPr>
          <w:rStyle w:val="Strong"/>
          <w:rFonts w:ascii="Arial" w:hAnsi="Arial" w:cs="Arial"/>
          <w:sz w:val="12"/>
          <w:szCs w:val="12"/>
        </w:rPr>
        <w:t>Brand Spray Polyurethane Foam</w:t>
      </w:r>
      <w:r w:rsidR="008E4FF0" w:rsidRPr="00CD4D4C">
        <w:rPr>
          <w:rFonts w:ascii="Arial" w:hAnsi="Arial" w:cs="Arial"/>
          <w:sz w:val="12"/>
          <w:szCs w:val="12"/>
        </w:rPr>
        <w:t xml:space="preserve"> contains isocyanate, hydrofluorocarbon blowing agent and polyol. Read the instructions and Material Safety Data Sheets carefully before use. Wear protective clothing (including long sleeves), gloves, goggles and proper respiratory protection. Supplied air or an approved air-purifying respirator equipped with an organic vapor sorbent and a P100 particulate filter is required to maintain </w:t>
      </w:r>
      <w:r w:rsidR="008E4FF0" w:rsidRPr="0094562F">
        <w:rPr>
          <w:rFonts w:ascii="Arial" w:hAnsi="Arial" w:cs="Arial"/>
          <w:sz w:val="12"/>
          <w:szCs w:val="12"/>
        </w:rPr>
        <w:t>exposure levels below ACGIH, OSHA, WEEL or other applicable limits. Provide adequate ventilation. Contents under pressure</w:t>
      </w:r>
      <w:r w:rsidR="00544937" w:rsidRPr="0094562F">
        <w:rPr>
          <w:rFonts w:ascii="Arial" w:hAnsi="Arial" w:cs="Arial"/>
          <w:sz w:val="12"/>
          <w:szCs w:val="12"/>
        </w:rPr>
        <w:t>.</w:t>
      </w:r>
      <w:r w:rsidR="008E4FF0" w:rsidRPr="0094562F">
        <w:rPr>
          <w:rFonts w:ascii="Arial" w:hAnsi="Arial" w:cs="Arial"/>
          <w:sz w:val="12"/>
          <w:szCs w:val="12"/>
        </w:rPr>
        <w:t xml:space="preserve"> STYROFOAM™ Brand SPF should be installed by a trained SPF applicator.</w:t>
      </w:r>
    </w:p>
    <w:p w:rsidR="0094562F" w:rsidRPr="0094562F" w:rsidRDefault="0094562F" w:rsidP="0094562F">
      <w:pPr>
        <w:pStyle w:val="NormalWeb"/>
        <w:spacing w:after="0"/>
        <w:rPr>
          <w:rFonts w:ascii="Arial" w:hAnsi="Arial" w:cs="Arial"/>
          <w:color w:val="000000"/>
          <w:sz w:val="12"/>
          <w:szCs w:val="12"/>
        </w:rPr>
      </w:pPr>
      <w:r w:rsidRPr="0094562F">
        <w:rPr>
          <w:rFonts w:ascii="Arial" w:hAnsi="Arial" w:cs="Arial"/>
          <w:color w:val="000000"/>
          <w:sz w:val="12"/>
          <w:szCs w:val="12"/>
        </w:rPr>
        <w:t>Building and/or construction practices unrelated to building materials could greatly affect moisture and the potential for mold formation. No material supplier including Dow can give assurance that mold will not develop in any specific system.</w:t>
      </w:r>
    </w:p>
    <w:p w:rsidR="00513318" w:rsidRPr="00CD4D4C" w:rsidRDefault="00513318" w:rsidP="00BD1323">
      <w:pPr>
        <w:tabs>
          <w:tab w:val="left" w:pos="360"/>
          <w:tab w:val="left" w:pos="720"/>
          <w:tab w:val="left" w:pos="1080"/>
        </w:tabs>
        <w:spacing w:after="0" w:line="240" w:lineRule="auto"/>
        <w:jc w:val="right"/>
        <w:rPr>
          <w:rFonts w:ascii="ArialMT" w:hAnsi="ArialMT" w:cs="ArialMT"/>
          <w:sz w:val="20"/>
          <w:szCs w:val="20"/>
        </w:rPr>
      </w:pPr>
      <w:r w:rsidRPr="00CD4D4C">
        <w:rPr>
          <w:rFonts w:ascii="ArialMT" w:hAnsi="ArialMT" w:cs="ArialMT"/>
          <w:sz w:val="16"/>
          <w:szCs w:val="16"/>
        </w:rPr>
        <w:lastRenderedPageBreak/>
        <w:tab/>
      </w:r>
      <w:r w:rsidRPr="00CD4D4C">
        <w:rPr>
          <w:rFonts w:ascii="ArialMT" w:hAnsi="ArialMT" w:cs="ArialMT"/>
          <w:sz w:val="16"/>
          <w:szCs w:val="16"/>
        </w:rPr>
        <w:tab/>
        <w:t xml:space="preserve">                                                                           </w:t>
      </w:r>
      <w:r w:rsidRPr="00CD4D4C">
        <w:rPr>
          <w:rFonts w:ascii="ArialMT" w:hAnsi="ArialMT" w:cs="ArialMT"/>
          <w:sz w:val="16"/>
          <w:szCs w:val="16"/>
        </w:rPr>
        <w:tab/>
      </w:r>
      <w:r w:rsidRPr="00CD4D4C">
        <w:rPr>
          <w:rFonts w:ascii="ArialMT" w:hAnsi="ArialMT" w:cs="ArialMT"/>
          <w:sz w:val="16"/>
          <w:szCs w:val="16"/>
        </w:rPr>
        <w:tab/>
      </w:r>
      <w:r w:rsidRPr="00CD4D4C">
        <w:rPr>
          <w:rFonts w:ascii="ArialMT" w:hAnsi="ArialMT" w:cs="ArialMT"/>
          <w:sz w:val="16"/>
          <w:szCs w:val="16"/>
        </w:rPr>
        <w:tab/>
      </w:r>
      <w:r w:rsidRPr="00CD4D4C">
        <w:rPr>
          <w:rFonts w:ascii="ArialMT" w:hAnsi="ArialMT" w:cs="ArialMT"/>
          <w:sz w:val="16"/>
          <w:szCs w:val="16"/>
        </w:rPr>
        <w:tab/>
      </w:r>
      <w:r w:rsidRPr="00CD4D4C">
        <w:rPr>
          <w:rFonts w:ascii="ArialMT" w:hAnsi="ArialMT" w:cs="ArialMT"/>
          <w:sz w:val="16"/>
          <w:szCs w:val="16"/>
        </w:rPr>
        <w:tab/>
      </w:r>
      <w:r w:rsidRPr="00CD4D4C">
        <w:rPr>
          <w:rFonts w:ascii="ArialMT" w:hAnsi="ArialMT" w:cs="ArialMT"/>
          <w:sz w:val="16"/>
          <w:szCs w:val="16"/>
        </w:rPr>
        <w:tab/>
      </w:r>
      <w:r w:rsidR="00184403">
        <w:rPr>
          <w:rFonts w:ascii="ArialMT" w:hAnsi="ArialMT" w:cs="ArialMT"/>
          <w:sz w:val="16"/>
          <w:szCs w:val="16"/>
        </w:rPr>
        <w:br/>
      </w:r>
      <w:r w:rsidR="00184403">
        <w:rPr>
          <w:rFonts w:ascii="ArialMT" w:hAnsi="ArialMT" w:cs="ArialMT"/>
          <w:sz w:val="16"/>
          <w:szCs w:val="16"/>
        </w:rPr>
        <w:br/>
      </w:r>
      <w:r w:rsidR="00184403">
        <w:rPr>
          <w:rFonts w:ascii="ArialMT" w:hAnsi="ArialMT" w:cs="ArialMT"/>
          <w:sz w:val="16"/>
          <w:szCs w:val="16"/>
        </w:rPr>
        <w:br/>
      </w:r>
      <w:r w:rsidR="00184403">
        <w:rPr>
          <w:rFonts w:ascii="ArialMT" w:hAnsi="ArialMT" w:cs="ArialMT"/>
          <w:sz w:val="16"/>
          <w:szCs w:val="16"/>
        </w:rPr>
        <w:br/>
      </w:r>
      <w:r w:rsidRPr="00CD4D4C">
        <w:rPr>
          <w:rFonts w:ascii="ArialMT" w:hAnsi="ArialMT" w:cs="ArialMT"/>
          <w:sz w:val="20"/>
          <w:szCs w:val="20"/>
        </w:rPr>
        <w:t>179-04520-</w:t>
      </w:r>
      <w:r w:rsidR="0094562F">
        <w:rPr>
          <w:rFonts w:ascii="ArialMT" w:hAnsi="ArialMT" w:cs="ArialMT"/>
          <w:sz w:val="20"/>
          <w:szCs w:val="20"/>
        </w:rPr>
        <w:t>0412</w:t>
      </w:r>
      <w:r w:rsidRPr="00CD4D4C">
        <w:rPr>
          <w:rFonts w:ascii="ArialMT" w:hAnsi="ArialMT" w:cs="ArialMT"/>
          <w:sz w:val="20"/>
          <w:szCs w:val="20"/>
        </w:rPr>
        <w:t>DOW</w:t>
      </w:r>
    </w:p>
    <w:p w:rsidR="00513318" w:rsidRPr="00CD4D4C" w:rsidRDefault="00513318" w:rsidP="00513318">
      <w:pPr>
        <w:tabs>
          <w:tab w:val="left" w:pos="360"/>
          <w:tab w:val="left" w:pos="720"/>
          <w:tab w:val="left" w:pos="1080"/>
        </w:tabs>
        <w:autoSpaceDE w:val="0"/>
        <w:autoSpaceDN w:val="0"/>
        <w:adjustRightInd w:val="0"/>
        <w:spacing w:after="0" w:line="240" w:lineRule="auto"/>
        <w:jc w:val="center"/>
        <w:rPr>
          <w:rFonts w:ascii="ArialMT" w:hAnsi="ArialMT" w:cs="ArialMT"/>
          <w:sz w:val="16"/>
          <w:szCs w:val="16"/>
        </w:rPr>
      </w:pPr>
    </w:p>
    <w:p w:rsidR="00CD4D4C" w:rsidRDefault="00513318" w:rsidP="00513318">
      <w:pPr>
        <w:tabs>
          <w:tab w:val="left" w:pos="360"/>
          <w:tab w:val="left" w:pos="720"/>
          <w:tab w:val="left" w:pos="1080"/>
        </w:tabs>
        <w:autoSpaceDE w:val="0"/>
        <w:autoSpaceDN w:val="0"/>
        <w:adjustRightInd w:val="0"/>
        <w:spacing w:after="0" w:line="240" w:lineRule="auto"/>
        <w:jc w:val="center"/>
        <w:rPr>
          <w:rFonts w:ascii="ArialMT" w:hAnsi="ArialMT" w:cs="ArialMT"/>
          <w:sz w:val="16"/>
          <w:szCs w:val="16"/>
        </w:rPr>
      </w:pPr>
      <w:r w:rsidRPr="00CD4D4C">
        <w:rPr>
          <w:rFonts w:ascii="ArialMT" w:hAnsi="ArialMT" w:cs="ArialMT"/>
          <w:sz w:val="16"/>
          <w:szCs w:val="16"/>
        </w:rPr>
        <w:tab/>
      </w:r>
      <w:r w:rsidRPr="00CD4D4C">
        <w:rPr>
          <w:rFonts w:ascii="ArialMT" w:hAnsi="ArialMT" w:cs="ArialMT"/>
          <w:sz w:val="16"/>
          <w:szCs w:val="16"/>
        </w:rPr>
        <w:tab/>
      </w:r>
      <w:r w:rsidRPr="00CD4D4C">
        <w:rPr>
          <w:rFonts w:ascii="ArialMT" w:hAnsi="ArialMT" w:cs="ArialMT"/>
          <w:sz w:val="16"/>
          <w:szCs w:val="16"/>
        </w:rPr>
        <w:tab/>
      </w:r>
      <w:r w:rsidRPr="00CD4D4C">
        <w:rPr>
          <w:rFonts w:ascii="ArialMT" w:hAnsi="ArialMT" w:cs="ArialMT"/>
          <w:sz w:val="16"/>
          <w:szCs w:val="16"/>
        </w:rPr>
        <w:tab/>
      </w:r>
      <w:r w:rsidRPr="00CD4D4C">
        <w:rPr>
          <w:rFonts w:ascii="ArialMT" w:hAnsi="ArialMT" w:cs="ArialMT"/>
          <w:sz w:val="16"/>
          <w:szCs w:val="16"/>
        </w:rPr>
        <w:tab/>
      </w:r>
      <w:r w:rsidR="00AB26DF" w:rsidRPr="00CD4D4C">
        <w:rPr>
          <w:rFonts w:ascii="ArialMT" w:hAnsi="ArialMT" w:cs="ArialMT"/>
          <w:sz w:val="16"/>
          <w:szCs w:val="16"/>
        </w:rPr>
        <w:tab/>
      </w:r>
      <w:r w:rsidR="00AB26DF" w:rsidRPr="00CD4D4C">
        <w:rPr>
          <w:rFonts w:ascii="ArialMT" w:hAnsi="ArialMT" w:cs="ArialMT"/>
          <w:sz w:val="16"/>
          <w:szCs w:val="16"/>
        </w:rPr>
        <w:tab/>
      </w:r>
      <w:r w:rsidR="00AB26DF" w:rsidRPr="00CD4D4C">
        <w:rPr>
          <w:rFonts w:ascii="ArialMT" w:hAnsi="ArialMT" w:cs="ArialMT"/>
          <w:sz w:val="16"/>
          <w:szCs w:val="16"/>
        </w:rPr>
        <w:tab/>
      </w:r>
      <w:r w:rsidR="00CD4D4C" w:rsidRPr="00CD4D4C">
        <w:rPr>
          <w:rFonts w:ascii="ArialMT" w:hAnsi="ArialMT" w:cs="ArialMT"/>
          <w:sz w:val="16"/>
          <w:szCs w:val="16"/>
        </w:rPr>
        <w:tab/>
      </w:r>
      <w:r w:rsidR="00CD4D4C" w:rsidRPr="00CD4D4C">
        <w:rPr>
          <w:rFonts w:ascii="ArialMT" w:hAnsi="ArialMT" w:cs="ArialMT"/>
          <w:sz w:val="16"/>
          <w:szCs w:val="16"/>
        </w:rPr>
        <w:tab/>
      </w:r>
      <w:r w:rsidR="00CD4D4C" w:rsidRPr="00CD4D4C">
        <w:rPr>
          <w:rFonts w:ascii="ArialMT" w:hAnsi="ArialMT" w:cs="ArialMT"/>
          <w:sz w:val="16"/>
          <w:szCs w:val="16"/>
        </w:rPr>
        <w:tab/>
      </w:r>
      <w:r w:rsidR="00CD4D4C" w:rsidRPr="00CD4D4C">
        <w:rPr>
          <w:rFonts w:ascii="ArialMT" w:hAnsi="ArialMT" w:cs="ArialMT"/>
          <w:sz w:val="16"/>
          <w:szCs w:val="16"/>
        </w:rPr>
        <w:tab/>
      </w:r>
      <w:r w:rsidR="00CD4D4C" w:rsidRPr="00CD4D4C">
        <w:rPr>
          <w:rFonts w:ascii="ArialMT" w:hAnsi="ArialMT" w:cs="ArialMT"/>
          <w:sz w:val="16"/>
          <w:szCs w:val="16"/>
        </w:rPr>
        <w:tab/>
      </w:r>
      <w:r w:rsidR="00CD4D4C" w:rsidRPr="00CD4D4C">
        <w:rPr>
          <w:rFonts w:ascii="ArialMT" w:hAnsi="ArialMT" w:cs="ArialMT"/>
          <w:sz w:val="16"/>
          <w:szCs w:val="16"/>
        </w:rPr>
        <w:tab/>
      </w:r>
      <w:r w:rsidR="00AB26DF" w:rsidRPr="00CD4D4C">
        <w:rPr>
          <w:rFonts w:ascii="ArialMT" w:hAnsi="ArialMT" w:cs="ArialMT"/>
          <w:sz w:val="16"/>
          <w:szCs w:val="16"/>
        </w:rPr>
        <w:t>McKAY205522</w:t>
      </w:r>
    </w:p>
    <w:p w:rsidR="00FB52AC" w:rsidRPr="00136A79" w:rsidRDefault="00FB52AC" w:rsidP="00FB52AC">
      <w:pPr>
        <w:tabs>
          <w:tab w:val="left" w:pos="360"/>
          <w:tab w:val="left" w:pos="720"/>
          <w:tab w:val="left" w:pos="1080"/>
        </w:tabs>
        <w:autoSpaceDE w:val="0"/>
        <w:autoSpaceDN w:val="0"/>
        <w:adjustRightInd w:val="0"/>
        <w:spacing w:after="0" w:line="240" w:lineRule="auto"/>
        <w:rPr>
          <w:rFonts w:ascii="ArialMT" w:hAnsi="ArialMT" w:cs="ArialMT"/>
          <w:sz w:val="8"/>
          <w:szCs w:val="16"/>
        </w:rPr>
      </w:pPr>
    </w:p>
    <w:p w:rsidR="00CD4D4C" w:rsidRDefault="00CD4D4C" w:rsidP="00CD4D4C">
      <w:pPr>
        <w:shd w:val="clear" w:color="auto" w:fill="FFFFFF"/>
        <w:spacing w:after="240" w:line="240" w:lineRule="auto"/>
        <w:rPr>
          <w:rFonts w:ascii="Arial" w:eastAsia="Times New Roman" w:hAnsi="Arial" w:cs="Arial"/>
          <w:sz w:val="8"/>
          <w:szCs w:val="17"/>
        </w:rPr>
      </w:pPr>
      <w:r w:rsidRPr="00136A79">
        <w:rPr>
          <w:rFonts w:ascii="Arial" w:eastAsia="Times New Roman" w:hAnsi="Arial" w:cs="Arial"/>
          <w:sz w:val="8"/>
          <w:szCs w:val="17"/>
        </w:rPr>
        <w:t>®™</w:t>
      </w:r>
      <w:r w:rsidRPr="00136A79">
        <w:rPr>
          <w:rFonts w:ascii="Arial" w:eastAsia="Times New Roman" w:hAnsi="Arial" w:cs="Arial"/>
          <w:sz w:val="8"/>
          <w:szCs w:val="17"/>
          <w:vertAlign w:val="superscript"/>
        </w:rPr>
        <w:t>*</w:t>
      </w:r>
      <w:r w:rsidRPr="00136A79">
        <w:rPr>
          <w:rFonts w:ascii="Arial" w:eastAsia="Times New Roman" w:hAnsi="Arial" w:cs="Arial"/>
          <w:sz w:val="8"/>
          <w:szCs w:val="17"/>
        </w:rPr>
        <w:t xml:space="preserve"> Trademark of The Dow Chemical Company ("Dow") or an affiliated company of Dow</w:t>
      </w:r>
    </w:p>
    <w:p w:rsidR="00FB52AC" w:rsidRDefault="00FB52AC" w:rsidP="00CD4D4C">
      <w:pPr>
        <w:shd w:val="clear" w:color="auto" w:fill="FFFFFF"/>
        <w:spacing w:after="240" w:line="240" w:lineRule="auto"/>
        <w:rPr>
          <w:rFonts w:ascii="Arial" w:eastAsia="Times New Roman" w:hAnsi="Arial" w:cs="Arial"/>
          <w:sz w:val="8"/>
          <w:szCs w:val="17"/>
        </w:rPr>
      </w:pPr>
    </w:p>
    <w:p w:rsidR="00FB52AC" w:rsidRDefault="00FB52AC" w:rsidP="00CD4D4C">
      <w:pPr>
        <w:shd w:val="clear" w:color="auto" w:fill="FFFFFF"/>
        <w:spacing w:after="240" w:line="240" w:lineRule="auto"/>
        <w:rPr>
          <w:rFonts w:ascii="Arial" w:eastAsia="Times New Roman" w:hAnsi="Arial" w:cs="Arial"/>
          <w:sz w:val="8"/>
          <w:szCs w:val="17"/>
        </w:rPr>
      </w:pPr>
    </w:p>
    <w:p w:rsidR="00FB52AC" w:rsidRDefault="00FB52AC" w:rsidP="00CD4D4C">
      <w:pPr>
        <w:shd w:val="clear" w:color="auto" w:fill="FFFFFF"/>
        <w:spacing w:after="240" w:line="240" w:lineRule="auto"/>
        <w:rPr>
          <w:rFonts w:ascii="Arial" w:eastAsia="Times New Roman" w:hAnsi="Arial" w:cs="Arial"/>
          <w:sz w:val="8"/>
          <w:szCs w:val="17"/>
        </w:rPr>
      </w:pPr>
    </w:p>
    <w:p w:rsidR="00FB52AC" w:rsidRPr="00136A79" w:rsidRDefault="00FB52AC" w:rsidP="00CD4D4C">
      <w:pPr>
        <w:shd w:val="clear" w:color="auto" w:fill="FFFFFF"/>
        <w:spacing w:after="240" w:line="240" w:lineRule="auto"/>
        <w:rPr>
          <w:rFonts w:ascii="Arial" w:eastAsia="Times New Roman" w:hAnsi="Arial" w:cs="Arial"/>
          <w:sz w:val="8"/>
          <w:szCs w:val="17"/>
        </w:rPr>
      </w:pPr>
    </w:p>
    <w:p w:rsidR="00354F5B" w:rsidRPr="00136A79" w:rsidRDefault="00354F5B">
      <w:pPr>
        <w:shd w:val="clear" w:color="auto" w:fill="FFFFFF"/>
        <w:spacing w:after="240" w:line="240" w:lineRule="auto"/>
        <w:rPr>
          <w:rFonts w:ascii="Arial" w:eastAsia="Times New Roman" w:hAnsi="Arial" w:cs="Arial"/>
          <w:sz w:val="8"/>
          <w:szCs w:val="17"/>
        </w:rPr>
      </w:pPr>
    </w:p>
    <w:sectPr w:rsidR="00354F5B" w:rsidRPr="00136A79" w:rsidSect="001D6BBB">
      <w:headerReference w:type="even" r:id="rId8"/>
      <w:headerReference w:type="default" r:id="rId9"/>
      <w:footerReference w:type="even" r:id="rId10"/>
      <w:footerReference w:type="default" r:id="rId11"/>
      <w:headerReference w:type="first" r:id="rId12"/>
      <w:footerReference w:type="first" r:id="rId13"/>
      <w:pgSz w:w="12240" w:h="15840"/>
      <w:pgMar w:top="630" w:right="900" w:bottom="900" w:left="810" w:header="288" w:footer="14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094" w:rsidRDefault="006D5094" w:rsidP="005551B2">
      <w:pPr>
        <w:spacing w:after="0" w:line="240" w:lineRule="auto"/>
      </w:pPr>
      <w:r>
        <w:separator/>
      </w:r>
    </w:p>
  </w:endnote>
  <w:endnote w:type="continuationSeparator" w:id="0">
    <w:p w:rsidR="006D5094" w:rsidRDefault="006D5094" w:rsidP="005551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323" w:rsidRDefault="00BD13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274" w:rsidRPr="00CD4D4C" w:rsidRDefault="00E02274" w:rsidP="008B5DE3">
    <w:pPr>
      <w:tabs>
        <w:tab w:val="left" w:pos="360"/>
        <w:tab w:val="left" w:pos="720"/>
        <w:tab w:val="left" w:pos="1080"/>
      </w:tabs>
      <w:autoSpaceDE w:val="0"/>
      <w:autoSpaceDN w:val="0"/>
      <w:adjustRightInd w:val="0"/>
      <w:spacing w:after="0" w:line="240" w:lineRule="auto"/>
      <w:jc w:val="center"/>
      <w:rPr>
        <w:rFonts w:ascii="ArialMT" w:hAnsi="ArialMT" w:cs="ArialMT"/>
        <w:sz w:val="16"/>
        <w:szCs w:val="16"/>
      </w:rPr>
    </w:pPr>
    <w:r w:rsidRPr="00CD4D4C">
      <w:rPr>
        <w:rFonts w:ascii="ArialMT" w:hAnsi="ArialMT" w:cs="ArialMT"/>
        <w:sz w:val="16"/>
        <w:szCs w:val="16"/>
      </w:rPr>
      <w:t>07 42 65 -3</w:t>
    </w:r>
  </w:p>
  <w:p w:rsidR="00E02274" w:rsidRDefault="00E02274" w:rsidP="008B5DE3">
    <w:pPr>
      <w:tabs>
        <w:tab w:val="left" w:pos="360"/>
        <w:tab w:val="left" w:pos="720"/>
        <w:tab w:val="left" w:pos="1080"/>
      </w:tabs>
      <w:autoSpaceDE w:val="0"/>
      <w:autoSpaceDN w:val="0"/>
      <w:adjustRightInd w:val="0"/>
      <w:spacing w:after="0" w:line="240" w:lineRule="auto"/>
      <w:jc w:val="center"/>
      <w:rPr>
        <w:rFonts w:ascii="ArialMT" w:hAnsi="ArialMT" w:cs="ArialMT"/>
        <w:sz w:val="16"/>
        <w:szCs w:val="16"/>
      </w:rPr>
    </w:pPr>
    <w:r w:rsidRPr="00CD4D4C">
      <w:rPr>
        <w:rFonts w:ascii="ArialMT" w:hAnsi="ArialMT" w:cs="ArialMT"/>
        <w:sz w:val="16"/>
        <w:szCs w:val="16"/>
      </w:rPr>
      <w:t>THERMAL</w:t>
    </w:r>
    <w:r w:rsidR="00197F38">
      <w:rPr>
        <w:rFonts w:ascii="ArialMT" w:hAnsi="ArialMT" w:cs="ArialMT"/>
        <w:sz w:val="16"/>
        <w:szCs w:val="16"/>
      </w:rPr>
      <w:t>, WATER,</w:t>
    </w:r>
    <w:r w:rsidR="003B7BCF">
      <w:rPr>
        <w:rFonts w:ascii="ArialMT" w:hAnsi="ArialMT" w:cs="ArialMT"/>
        <w:sz w:val="16"/>
        <w:szCs w:val="16"/>
      </w:rPr>
      <w:t xml:space="preserve"> </w:t>
    </w:r>
    <w:r w:rsidRPr="00CD4D4C">
      <w:rPr>
        <w:rFonts w:ascii="ArialMT" w:hAnsi="ArialMT" w:cs="ArialMT"/>
        <w:sz w:val="16"/>
        <w:szCs w:val="16"/>
      </w:rPr>
      <w:t xml:space="preserve">AND AIR </w:t>
    </w:r>
    <w:r w:rsidR="00197F38">
      <w:rPr>
        <w:rFonts w:ascii="ArialMT" w:hAnsi="ArialMT" w:cs="ArialMT"/>
        <w:sz w:val="16"/>
        <w:szCs w:val="16"/>
      </w:rPr>
      <w:t xml:space="preserve">RESITANCE </w:t>
    </w:r>
    <w:r w:rsidRPr="00CD4D4C">
      <w:rPr>
        <w:rFonts w:ascii="ArialMT" w:hAnsi="ArialMT" w:cs="ArialMT"/>
        <w:sz w:val="16"/>
        <w:szCs w:val="16"/>
      </w:rPr>
      <w:t>BARRIER WALL SYSTEM</w:t>
    </w:r>
  </w:p>
  <w:p w:rsidR="00DD0855" w:rsidRDefault="00DD0855" w:rsidP="008B5DE3">
    <w:pPr>
      <w:tabs>
        <w:tab w:val="left" w:pos="360"/>
        <w:tab w:val="left" w:pos="720"/>
        <w:tab w:val="left" w:pos="1080"/>
      </w:tabs>
      <w:autoSpaceDE w:val="0"/>
      <w:autoSpaceDN w:val="0"/>
      <w:adjustRightInd w:val="0"/>
      <w:spacing w:after="0" w:line="240" w:lineRule="auto"/>
      <w:jc w:val="center"/>
      <w:rPr>
        <w:rFonts w:ascii="ArialMT" w:hAnsi="ArialMT" w:cs="ArialMT"/>
        <w:sz w:val="16"/>
        <w:szCs w:val="16"/>
      </w:rPr>
    </w:pPr>
  </w:p>
  <w:p w:rsidR="008073F3" w:rsidRDefault="008073F3" w:rsidP="008B5DE3">
    <w:pPr>
      <w:tabs>
        <w:tab w:val="left" w:pos="360"/>
        <w:tab w:val="left" w:pos="720"/>
        <w:tab w:val="left" w:pos="1080"/>
      </w:tabs>
      <w:autoSpaceDE w:val="0"/>
      <w:autoSpaceDN w:val="0"/>
      <w:adjustRightInd w:val="0"/>
      <w:spacing w:after="0" w:line="240" w:lineRule="auto"/>
      <w:jc w:val="center"/>
      <w:rPr>
        <w:rFonts w:ascii="ArialMT" w:hAnsi="ArialMT" w:cs="ArialMT"/>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75A" w:rsidRPr="00CD4D4C" w:rsidRDefault="00E02274" w:rsidP="0043275A">
    <w:pPr>
      <w:tabs>
        <w:tab w:val="left" w:pos="360"/>
        <w:tab w:val="left" w:pos="720"/>
        <w:tab w:val="left" w:pos="1080"/>
      </w:tabs>
      <w:autoSpaceDE w:val="0"/>
      <w:autoSpaceDN w:val="0"/>
      <w:adjustRightInd w:val="0"/>
      <w:spacing w:after="0" w:line="240" w:lineRule="auto"/>
      <w:jc w:val="center"/>
      <w:rPr>
        <w:rFonts w:ascii="ArialMT" w:hAnsi="ArialMT" w:cs="ArialMT"/>
        <w:sz w:val="16"/>
        <w:szCs w:val="16"/>
      </w:rPr>
    </w:pPr>
    <w:r>
      <w:t xml:space="preserve">                                                   </w:t>
    </w:r>
    <w:r>
      <w:tab/>
    </w:r>
    <w:r>
      <w:tab/>
    </w:r>
  </w:p>
  <w:p w:rsidR="0043275A" w:rsidRPr="00CD4D4C" w:rsidRDefault="0043275A" w:rsidP="0043275A">
    <w:pPr>
      <w:tabs>
        <w:tab w:val="left" w:pos="360"/>
        <w:tab w:val="left" w:pos="720"/>
        <w:tab w:val="left" w:pos="1080"/>
      </w:tabs>
      <w:autoSpaceDE w:val="0"/>
      <w:autoSpaceDN w:val="0"/>
      <w:adjustRightInd w:val="0"/>
      <w:spacing w:after="0" w:line="240" w:lineRule="auto"/>
      <w:jc w:val="center"/>
      <w:rPr>
        <w:rFonts w:ascii="ArialMT" w:hAnsi="ArialMT" w:cs="ArialMT"/>
        <w:sz w:val="16"/>
        <w:szCs w:val="16"/>
      </w:rPr>
    </w:pPr>
    <w:r w:rsidRPr="00CD4D4C">
      <w:rPr>
        <w:rFonts w:ascii="ArialMT" w:hAnsi="ArialMT" w:cs="ArialMT"/>
        <w:sz w:val="16"/>
        <w:szCs w:val="16"/>
      </w:rPr>
      <w:t>07 42 65 -3</w:t>
    </w:r>
  </w:p>
  <w:p w:rsidR="00E02274" w:rsidRDefault="00E02274" w:rsidP="001D6BBB">
    <w:pPr>
      <w:spacing w:after="0"/>
    </w:pPr>
    <w:r w:rsidRPr="00967ACD">
      <w:rPr>
        <w:sz w:val="16"/>
        <w:szCs w:val="16"/>
      </w:rPr>
      <w:t xml:space="preserve">Page </w:t>
    </w:r>
    <w:r w:rsidR="00977B3F" w:rsidRPr="00967ACD">
      <w:rPr>
        <w:sz w:val="16"/>
        <w:szCs w:val="16"/>
      </w:rPr>
      <w:fldChar w:fldCharType="begin"/>
    </w:r>
    <w:r w:rsidRPr="00967ACD">
      <w:rPr>
        <w:sz w:val="16"/>
        <w:szCs w:val="16"/>
      </w:rPr>
      <w:instrText xml:space="preserve"> PAGE </w:instrText>
    </w:r>
    <w:r w:rsidR="00977B3F" w:rsidRPr="00967ACD">
      <w:rPr>
        <w:sz w:val="16"/>
        <w:szCs w:val="16"/>
      </w:rPr>
      <w:fldChar w:fldCharType="separate"/>
    </w:r>
    <w:r w:rsidR="009D06D6">
      <w:rPr>
        <w:noProof/>
        <w:sz w:val="16"/>
        <w:szCs w:val="16"/>
      </w:rPr>
      <w:t>1</w:t>
    </w:r>
    <w:r w:rsidR="00977B3F" w:rsidRPr="00967ACD">
      <w:rPr>
        <w:sz w:val="16"/>
        <w:szCs w:val="16"/>
      </w:rPr>
      <w:fldChar w:fldCharType="end"/>
    </w:r>
    <w:r w:rsidRPr="00967ACD">
      <w:rPr>
        <w:sz w:val="16"/>
        <w:szCs w:val="16"/>
      </w:rPr>
      <w:t xml:space="preserve"> of </w:t>
    </w:r>
    <w:r w:rsidR="00977B3F" w:rsidRPr="00967ACD">
      <w:rPr>
        <w:sz w:val="16"/>
        <w:szCs w:val="16"/>
      </w:rPr>
      <w:fldChar w:fldCharType="begin"/>
    </w:r>
    <w:r w:rsidRPr="00967ACD">
      <w:rPr>
        <w:sz w:val="16"/>
        <w:szCs w:val="16"/>
      </w:rPr>
      <w:instrText xml:space="preserve"> NUMPAGES  </w:instrText>
    </w:r>
    <w:r w:rsidR="00977B3F" w:rsidRPr="00967ACD">
      <w:rPr>
        <w:sz w:val="16"/>
        <w:szCs w:val="16"/>
      </w:rPr>
      <w:fldChar w:fldCharType="separate"/>
    </w:r>
    <w:r w:rsidR="009D06D6">
      <w:rPr>
        <w:noProof/>
        <w:sz w:val="16"/>
        <w:szCs w:val="16"/>
      </w:rPr>
      <w:t>13</w:t>
    </w:r>
    <w:r w:rsidR="00977B3F" w:rsidRPr="00967ACD">
      <w:rPr>
        <w:sz w:val="16"/>
        <w:szCs w:val="16"/>
      </w:rPr>
      <w:fldChar w:fldCharType="end"/>
    </w:r>
  </w:p>
  <w:p w:rsidR="0043275A" w:rsidRPr="00CD4D4C" w:rsidRDefault="00E02274" w:rsidP="0043275A">
    <w:pPr>
      <w:tabs>
        <w:tab w:val="left" w:pos="360"/>
        <w:tab w:val="left" w:pos="720"/>
        <w:tab w:val="left" w:pos="1080"/>
      </w:tabs>
      <w:autoSpaceDE w:val="0"/>
      <w:autoSpaceDN w:val="0"/>
      <w:adjustRightInd w:val="0"/>
      <w:spacing w:after="0" w:line="240" w:lineRule="auto"/>
      <w:jc w:val="center"/>
      <w:rPr>
        <w:rFonts w:ascii="ArialMT" w:hAnsi="ArialMT" w:cs="ArialMT"/>
        <w:sz w:val="16"/>
        <w:szCs w:val="16"/>
      </w:rPr>
    </w:pPr>
    <w:r>
      <w:rPr>
        <w:sz w:val="16"/>
        <w:szCs w:val="16"/>
      </w:rPr>
      <w:tab/>
      <w:t xml:space="preserve">             </w:t>
    </w:r>
  </w:p>
  <w:p w:rsidR="0043275A" w:rsidRDefault="0043275A" w:rsidP="0043275A">
    <w:pPr>
      <w:tabs>
        <w:tab w:val="left" w:pos="360"/>
        <w:tab w:val="left" w:pos="720"/>
        <w:tab w:val="left" w:pos="1080"/>
      </w:tabs>
      <w:autoSpaceDE w:val="0"/>
      <w:autoSpaceDN w:val="0"/>
      <w:adjustRightInd w:val="0"/>
      <w:spacing w:after="0" w:line="240" w:lineRule="auto"/>
      <w:jc w:val="center"/>
      <w:rPr>
        <w:rFonts w:ascii="ArialMT" w:hAnsi="ArialMT" w:cs="ArialMT"/>
        <w:sz w:val="16"/>
        <w:szCs w:val="16"/>
      </w:rPr>
    </w:pPr>
    <w:r w:rsidRPr="00CD4D4C">
      <w:rPr>
        <w:rFonts w:ascii="ArialMT" w:hAnsi="ArialMT" w:cs="ArialMT"/>
        <w:sz w:val="16"/>
        <w:szCs w:val="16"/>
      </w:rPr>
      <w:t>THERMAL</w:t>
    </w:r>
    <w:r>
      <w:rPr>
        <w:rFonts w:ascii="ArialMT" w:hAnsi="ArialMT" w:cs="ArialMT"/>
        <w:sz w:val="16"/>
        <w:szCs w:val="16"/>
      </w:rPr>
      <w:t>, WATER,</w:t>
    </w:r>
    <w:r w:rsidRPr="00CD4D4C">
      <w:rPr>
        <w:rFonts w:ascii="ArialMT" w:hAnsi="ArialMT" w:cs="ArialMT"/>
        <w:sz w:val="16"/>
        <w:szCs w:val="16"/>
      </w:rPr>
      <w:t xml:space="preserve">AND AIR </w:t>
    </w:r>
    <w:r>
      <w:rPr>
        <w:rFonts w:ascii="ArialMT" w:hAnsi="ArialMT" w:cs="ArialMT"/>
        <w:sz w:val="16"/>
        <w:szCs w:val="16"/>
      </w:rPr>
      <w:t xml:space="preserve">RESITANCE </w:t>
    </w:r>
    <w:r w:rsidRPr="00CD4D4C">
      <w:rPr>
        <w:rFonts w:ascii="ArialMT" w:hAnsi="ArialMT" w:cs="ArialMT"/>
        <w:sz w:val="16"/>
        <w:szCs w:val="16"/>
      </w:rPr>
      <w:t>BARRIER WALL SYSTEM</w:t>
    </w:r>
  </w:p>
  <w:p w:rsidR="00E02274" w:rsidRDefault="00E02274" w:rsidP="00AD288F">
    <w:pPr>
      <w:pStyle w:val="Footer"/>
      <w:rPr>
        <w:sz w:val="16"/>
        <w:szCs w:val="16"/>
      </w:rPr>
    </w:pPr>
  </w:p>
  <w:p w:rsidR="00E02274" w:rsidRDefault="00E02274">
    <w:pPr>
      <w:pStyle w:val="Footer"/>
      <w:rPr>
        <w:sz w:val="18"/>
        <w:szCs w:val="18"/>
      </w:rPr>
    </w:pPr>
    <w:r>
      <w:t xml:space="preserve">                                                                                 </w:t>
    </w:r>
    <w:r w:rsidRPr="003A003F">
      <w:rPr>
        <w:sz w:val="18"/>
        <w:szCs w:val="18"/>
      </w:rPr>
      <w:t>(Masterspec Format)</w:t>
    </w:r>
  </w:p>
  <w:p w:rsidR="00DD0855" w:rsidRDefault="00DD0855">
    <w:pPr>
      <w:pStyle w:val="Footer"/>
      <w:rPr>
        <w:sz w:val="18"/>
        <w:szCs w:val="18"/>
      </w:rPr>
    </w:pPr>
  </w:p>
  <w:p w:rsidR="008073F3" w:rsidRDefault="008073F3">
    <w:pPr>
      <w:pStyle w:val="Footer"/>
      <w:rPr>
        <w:sz w:val="18"/>
        <w:szCs w:val="18"/>
      </w:rPr>
    </w:pPr>
  </w:p>
  <w:p w:rsidR="00E02274" w:rsidRDefault="00207DE9">
    <w:pPr>
      <w:pStyle w:val="Footer"/>
      <w:rPr>
        <w:sz w:val="18"/>
        <w:szCs w:val="18"/>
      </w:rPr>
    </w:pPr>
    <w:r>
      <w:rPr>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094" w:rsidRDefault="006D5094" w:rsidP="005551B2">
      <w:pPr>
        <w:spacing w:after="0" w:line="240" w:lineRule="auto"/>
      </w:pPr>
      <w:r>
        <w:separator/>
      </w:r>
    </w:p>
  </w:footnote>
  <w:footnote w:type="continuationSeparator" w:id="0">
    <w:p w:rsidR="006D5094" w:rsidRDefault="006D5094" w:rsidP="005551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323" w:rsidRDefault="00BD13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274" w:rsidRPr="00AD288F" w:rsidRDefault="00E02274" w:rsidP="002E5293">
    <w:pPr>
      <w:pStyle w:val="Style1"/>
      <w:adjustRightInd/>
      <w:rPr>
        <w:iCs/>
        <w:sz w:val="16"/>
        <w:szCs w:val="16"/>
      </w:rPr>
    </w:pPr>
    <w:r>
      <w:rPr>
        <w:iCs/>
        <w:sz w:val="16"/>
        <w:szCs w:val="16"/>
      </w:rPr>
      <w:tab/>
    </w:r>
    <w:r>
      <w:rPr>
        <w:iCs/>
        <w:sz w:val="16"/>
        <w:szCs w:val="16"/>
      </w:rPr>
      <w:tab/>
    </w:r>
    <w:r>
      <w:rPr>
        <w:iCs/>
        <w:sz w:val="16"/>
        <w:szCs w:val="16"/>
      </w:rPr>
      <w:tab/>
    </w:r>
    <w:r>
      <w:rPr>
        <w:iCs/>
        <w:sz w:val="16"/>
        <w:szCs w:val="16"/>
      </w:rPr>
      <w:tab/>
    </w:r>
    <w:r>
      <w:rPr>
        <w:iCs/>
        <w:sz w:val="16"/>
        <w:szCs w:val="16"/>
      </w:rPr>
      <w:tab/>
      <w:t xml:space="preserve">                  </w:t>
    </w:r>
    <w:r w:rsidR="00BD1323">
      <w:rPr>
        <w:iCs/>
        <w:sz w:val="16"/>
        <w:szCs w:val="16"/>
      </w:rPr>
      <w:t>May 2015</w:t>
    </w:r>
  </w:p>
  <w:p w:rsidR="00E02274" w:rsidRPr="00AD288F" w:rsidRDefault="00E02274" w:rsidP="002E5293">
    <w:pPr>
      <w:pStyle w:val="Style1"/>
      <w:adjustRightInd/>
      <w:rPr>
        <w:iCs/>
        <w:sz w:val="16"/>
        <w:szCs w:val="16"/>
      </w:rPr>
    </w:pPr>
    <w:r>
      <w:rPr>
        <w:iCs/>
        <w:sz w:val="16"/>
        <w:szCs w:val="16"/>
      </w:rPr>
      <w:tab/>
    </w:r>
    <w:r>
      <w:rPr>
        <w:iCs/>
        <w:sz w:val="16"/>
        <w:szCs w:val="16"/>
      </w:rPr>
      <w:tab/>
    </w:r>
    <w:r>
      <w:rPr>
        <w:iCs/>
        <w:sz w:val="16"/>
        <w:szCs w:val="16"/>
      </w:rPr>
      <w:tab/>
      <w:t xml:space="preserve">          </w:t>
    </w:r>
    <w:r w:rsidRPr="00AD288F">
      <w:rPr>
        <w:iCs/>
        <w:sz w:val="16"/>
        <w:szCs w:val="16"/>
      </w:rPr>
      <w:t>Short Form Guide Specification – THERMAL</w:t>
    </w:r>
    <w:r>
      <w:rPr>
        <w:iCs/>
        <w:sz w:val="16"/>
        <w:szCs w:val="16"/>
      </w:rPr>
      <w:t xml:space="preserve">, </w:t>
    </w:r>
    <w:r w:rsidR="00DD0855">
      <w:rPr>
        <w:iCs/>
        <w:sz w:val="16"/>
        <w:szCs w:val="16"/>
      </w:rPr>
      <w:t xml:space="preserve">WATER, </w:t>
    </w:r>
    <w:r w:rsidRPr="00AD288F">
      <w:rPr>
        <w:iCs/>
        <w:sz w:val="16"/>
        <w:szCs w:val="16"/>
      </w:rPr>
      <w:t xml:space="preserve">AND AIR </w:t>
    </w:r>
    <w:r>
      <w:rPr>
        <w:iCs/>
        <w:sz w:val="16"/>
        <w:szCs w:val="16"/>
      </w:rPr>
      <w:t xml:space="preserve">RESISTANCE </w:t>
    </w:r>
    <w:r w:rsidRPr="00AD288F">
      <w:rPr>
        <w:iCs/>
        <w:sz w:val="16"/>
        <w:szCs w:val="16"/>
      </w:rPr>
      <w:t>BARRIER SYSTEM</w:t>
    </w:r>
  </w:p>
  <w:p w:rsidR="00E02274" w:rsidRDefault="00E0227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323" w:rsidRDefault="00BD13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2DA0"/>
    <w:multiLevelType w:val="hybridMultilevel"/>
    <w:tmpl w:val="3E5236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6E6777"/>
    <w:multiLevelType w:val="multilevel"/>
    <w:tmpl w:val="10366B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3DE004E"/>
    <w:multiLevelType w:val="hybridMultilevel"/>
    <w:tmpl w:val="E6DC41C8"/>
    <w:lvl w:ilvl="0" w:tplc="04090011">
      <w:start w:val="1"/>
      <w:numFmt w:val="decimal"/>
      <w:lvlText w:val="%1)"/>
      <w:lvlJc w:val="left"/>
      <w:pPr>
        <w:ind w:left="2520" w:hanging="360"/>
      </w:pPr>
      <w:rPr>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8E866A4"/>
    <w:multiLevelType w:val="hybridMultilevel"/>
    <w:tmpl w:val="7F6834E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90F3CC5"/>
    <w:multiLevelType w:val="hybridMultilevel"/>
    <w:tmpl w:val="CA1E643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1C7767"/>
    <w:multiLevelType w:val="hybridMultilevel"/>
    <w:tmpl w:val="7522324E"/>
    <w:lvl w:ilvl="0" w:tplc="FEC2EA1A">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A674C20"/>
    <w:multiLevelType w:val="hybridMultilevel"/>
    <w:tmpl w:val="0FB879B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C58364A"/>
    <w:multiLevelType w:val="hybridMultilevel"/>
    <w:tmpl w:val="3B00E678"/>
    <w:lvl w:ilvl="0" w:tplc="29E6C9C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DB51557"/>
    <w:multiLevelType w:val="hybridMultilevel"/>
    <w:tmpl w:val="C164A64E"/>
    <w:lvl w:ilvl="0" w:tplc="29E6C9C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769E11C2">
      <w:start w:val="1"/>
      <w:numFmt w:val="decimal"/>
      <w:lvlText w:val="%3)"/>
      <w:lvlJc w:val="left"/>
      <w:pPr>
        <w:ind w:left="252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E3535EB"/>
    <w:multiLevelType w:val="hybridMultilevel"/>
    <w:tmpl w:val="FD7AFDE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19241FE"/>
    <w:multiLevelType w:val="hybridMultilevel"/>
    <w:tmpl w:val="B95814B6"/>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13054B95"/>
    <w:multiLevelType w:val="hybridMultilevel"/>
    <w:tmpl w:val="036EE7E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5B27060"/>
    <w:multiLevelType w:val="hybridMultilevel"/>
    <w:tmpl w:val="D426709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16D80C82"/>
    <w:multiLevelType w:val="hybridMultilevel"/>
    <w:tmpl w:val="AD947C7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9D07382"/>
    <w:multiLevelType w:val="hybridMultilevel"/>
    <w:tmpl w:val="375AD5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A6B333F"/>
    <w:multiLevelType w:val="hybridMultilevel"/>
    <w:tmpl w:val="7F6834E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1BE85AC0"/>
    <w:multiLevelType w:val="hybridMultilevel"/>
    <w:tmpl w:val="81F646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CE82418"/>
    <w:multiLevelType w:val="hybridMultilevel"/>
    <w:tmpl w:val="786C34B6"/>
    <w:lvl w:ilvl="0" w:tplc="04090011">
      <w:start w:val="1"/>
      <w:numFmt w:val="decimal"/>
      <w:lvlText w:val="%1)"/>
      <w:lvlJc w:val="left"/>
      <w:pPr>
        <w:ind w:left="2520" w:hanging="360"/>
      </w:pPr>
      <w:rPr>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20CE4715"/>
    <w:multiLevelType w:val="hybridMultilevel"/>
    <w:tmpl w:val="62A49968"/>
    <w:lvl w:ilvl="0" w:tplc="420C227C">
      <w:start w:val="5"/>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CF41A2"/>
    <w:multiLevelType w:val="hybridMultilevel"/>
    <w:tmpl w:val="629C648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3024638"/>
    <w:multiLevelType w:val="hybridMultilevel"/>
    <w:tmpl w:val="21E238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5492DA9"/>
    <w:multiLevelType w:val="hybridMultilevel"/>
    <w:tmpl w:val="628AE1AE"/>
    <w:lvl w:ilvl="0" w:tplc="04090019">
      <w:start w:val="1"/>
      <w:numFmt w:val="lowerLetter"/>
      <w:lvlText w:val="%1."/>
      <w:lvlJc w:val="left"/>
      <w:pPr>
        <w:ind w:left="2160" w:hanging="360"/>
      </w:pPr>
    </w:lvl>
    <w:lvl w:ilvl="1" w:tplc="17F8D442">
      <w:start w:val="1"/>
      <w:numFmt w:val="lowerLetter"/>
      <w:lvlText w:val="%2."/>
      <w:lvlJc w:val="left"/>
      <w:pPr>
        <w:ind w:left="2520" w:hanging="360"/>
      </w:pPr>
      <w:rPr>
        <w:rFonts w:hint="default"/>
      </w:rPr>
    </w:lvl>
    <w:lvl w:ilvl="2" w:tplc="20A477DE">
      <w:start w:val="1"/>
      <w:numFmt w:val="decimal"/>
      <w:lvlText w:val="%3)"/>
      <w:lvlJc w:val="left"/>
      <w:pPr>
        <w:ind w:left="28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25E02A59"/>
    <w:multiLevelType w:val="hybridMultilevel"/>
    <w:tmpl w:val="FA901CF4"/>
    <w:lvl w:ilvl="0" w:tplc="A41A002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294D2ADE"/>
    <w:multiLevelType w:val="hybridMultilevel"/>
    <w:tmpl w:val="64F0E62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2965332F"/>
    <w:multiLevelType w:val="hybridMultilevel"/>
    <w:tmpl w:val="5D9A681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2BBC12A3"/>
    <w:multiLevelType w:val="hybridMultilevel"/>
    <w:tmpl w:val="4B66F65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D28024D"/>
    <w:multiLevelType w:val="hybridMultilevel"/>
    <w:tmpl w:val="F2B80B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0531BD5"/>
    <w:multiLevelType w:val="hybridMultilevel"/>
    <w:tmpl w:val="769A72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32622001"/>
    <w:multiLevelType w:val="hybridMultilevel"/>
    <w:tmpl w:val="7FE4D8B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36493FBE"/>
    <w:multiLevelType w:val="hybridMultilevel"/>
    <w:tmpl w:val="5C18A10A"/>
    <w:lvl w:ilvl="0" w:tplc="29E6C9C6">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3BA14DC4"/>
    <w:multiLevelType w:val="hybridMultilevel"/>
    <w:tmpl w:val="1722C04E"/>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nsid w:val="3D077A9C"/>
    <w:multiLevelType w:val="hybridMultilevel"/>
    <w:tmpl w:val="F47CD3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3D7E55D6"/>
    <w:multiLevelType w:val="hybridMultilevel"/>
    <w:tmpl w:val="A4C25448"/>
    <w:lvl w:ilvl="0" w:tplc="04090015">
      <w:start w:val="1"/>
      <w:numFmt w:val="upperLetter"/>
      <w:lvlText w:val="%1."/>
      <w:lvlJc w:val="left"/>
      <w:pPr>
        <w:ind w:left="1080" w:hanging="360"/>
      </w:pPr>
    </w:lvl>
    <w:lvl w:ilvl="1" w:tplc="48763E4E">
      <w:start w:val="1"/>
      <w:numFmt w:val="decimal"/>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DB46FC7"/>
    <w:multiLevelType w:val="hybridMultilevel"/>
    <w:tmpl w:val="028CEC2E"/>
    <w:lvl w:ilvl="0" w:tplc="0409000F">
      <w:start w:val="1"/>
      <w:numFmt w:val="decimal"/>
      <w:lvlText w:val="%1."/>
      <w:lvlJc w:val="left"/>
      <w:pPr>
        <w:ind w:left="1800" w:hanging="360"/>
      </w:pPr>
    </w:lvl>
    <w:lvl w:ilvl="1" w:tplc="E23C9862">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3EDF3B15"/>
    <w:multiLevelType w:val="hybridMultilevel"/>
    <w:tmpl w:val="6168276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403E4516"/>
    <w:multiLevelType w:val="hybridMultilevel"/>
    <w:tmpl w:val="5326711C"/>
    <w:lvl w:ilvl="0" w:tplc="3C36633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10E7AD0"/>
    <w:multiLevelType w:val="hybridMultilevel"/>
    <w:tmpl w:val="27C2B0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42893E48"/>
    <w:multiLevelType w:val="hybridMultilevel"/>
    <w:tmpl w:val="BAC23D4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2B145BA"/>
    <w:multiLevelType w:val="hybridMultilevel"/>
    <w:tmpl w:val="2140D4F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49A8008B"/>
    <w:multiLevelType w:val="hybridMultilevel"/>
    <w:tmpl w:val="F42030F0"/>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4D5D1C31"/>
    <w:multiLevelType w:val="hybridMultilevel"/>
    <w:tmpl w:val="6FF81A32"/>
    <w:lvl w:ilvl="0" w:tplc="2988AB0C">
      <w:start w:val="2"/>
      <w:numFmt w:val="lowerLetter"/>
      <w:lvlText w:val="%1."/>
      <w:lvlJc w:val="left"/>
      <w:pPr>
        <w:ind w:left="21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1">
    <w:nsid w:val="4DD64375"/>
    <w:multiLevelType w:val="hybridMultilevel"/>
    <w:tmpl w:val="525044B8"/>
    <w:lvl w:ilvl="0" w:tplc="D8BE78A4">
      <w:start w:val="9"/>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FB34F04"/>
    <w:multiLevelType w:val="hybridMultilevel"/>
    <w:tmpl w:val="B3B80F92"/>
    <w:lvl w:ilvl="0" w:tplc="C6E4C016">
      <w:start w:val="1"/>
      <w:numFmt w:val="decimal"/>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52D172BF"/>
    <w:multiLevelType w:val="hybridMultilevel"/>
    <w:tmpl w:val="5B648E7E"/>
    <w:lvl w:ilvl="0" w:tplc="04090015">
      <w:start w:val="1"/>
      <w:numFmt w:val="upperLetter"/>
      <w:lvlText w:val="%1."/>
      <w:lvlJc w:val="left"/>
      <w:pPr>
        <w:ind w:left="1080" w:hanging="360"/>
      </w:pPr>
    </w:lvl>
    <w:lvl w:ilvl="1" w:tplc="68167DBA">
      <w:start w:val="1"/>
      <w:numFmt w:val="decimal"/>
      <w:lvlText w:val="%2."/>
      <w:lvlJc w:val="left"/>
      <w:pPr>
        <w:ind w:left="1800" w:hanging="360"/>
      </w:pPr>
      <w:rPr>
        <w:rFonts w:hint="default"/>
      </w:rPr>
    </w:lvl>
    <w:lvl w:ilvl="2" w:tplc="3A9282F8">
      <w:start w:val="1"/>
      <w:numFmt w:val="lowerLetter"/>
      <w:lvlText w:val="%3."/>
      <w:lvlJc w:val="left"/>
      <w:pPr>
        <w:ind w:left="2160" w:hanging="360"/>
      </w:pPr>
      <w:rPr>
        <w:rFonts w:hint="default"/>
      </w:rPr>
    </w:lvl>
    <w:lvl w:ilvl="3" w:tplc="0409001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33434AC"/>
    <w:multiLevelType w:val="hybridMultilevel"/>
    <w:tmpl w:val="9D7C0582"/>
    <w:lvl w:ilvl="0" w:tplc="5490AB3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534674CB"/>
    <w:multiLevelType w:val="hybridMultilevel"/>
    <w:tmpl w:val="BC547232"/>
    <w:lvl w:ilvl="0" w:tplc="0409000F">
      <w:start w:val="1"/>
      <w:numFmt w:val="decimal"/>
      <w:lvlText w:val="%1."/>
      <w:lvlJc w:val="left"/>
      <w:pPr>
        <w:ind w:left="18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4B161C8"/>
    <w:multiLevelType w:val="hybridMultilevel"/>
    <w:tmpl w:val="0DE8CDD6"/>
    <w:lvl w:ilvl="0" w:tplc="04090015">
      <w:start w:val="1"/>
      <w:numFmt w:val="upperLetter"/>
      <w:lvlText w:val="%1."/>
      <w:lvlJc w:val="left"/>
      <w:pPr>
        <w:ind w:left="1080" w:hanging="360"/>
      </w:pPr>
    </w:lvl>
    <w:lvl w:ilvl="1" w:tplc="29E6C9C6">
      <w:start w:val="1"/>
      <w:numFmt w:val="decimal"/>
      <w:lvlText w:val="%2."/>
      <w:lvlJc w:val="left"/>
      <w:pPr>
        <w:ind w:left="1800" w:hanging="360"/>
      </w:pPr>
      <w:rPr>
        <w:rFonts w:hint="default"/>
      </w:r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553C1F91"/>
    <w:multiLevelType w:val="hybridMultilevel"/>
    <w:tmpl w:val="637E65FA"/>
    <w:lvl w:ilvl="0" w:tplc="65665574">
      <w:start w:val="5"/>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595F614D"/>
    <w:multiLevelType w:val="hybridMultilevel"/>
    <w:tmpl w:val="6116DFE8"/>
    <w:lvl w:ilvl="0" w:tplc="0409000F">
      <w:start w:val="1"/>
      <w:numFmt w:val="decimal"/>
      <w:lvlText w:val="%1."/>
      <w:lvlJc w:val="left"/>
      <w:pPr>
        <w:ind w:left="1800" w:hanging="360"/>
      </w:pPr>
    </w:lvl>
    <w:lvl w:ilvl="1" w:tplc="E23C9862">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599B4D66"/>
    <w:multiLevelType w:val="hybridMultilevel"/>
    <w:tmpl w:val="40D48A6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nsid w:val="5F6D334E"/>
    <w:multiLevelType w:val="hybridMultilevel"/>
    <w:tmpl w:val="FDF44106"/>
    <w:lvl w:ilvl="0" w:tplc="0AD4CDDA">
      <w:start w:val="1"/>
      <w:numFmt w:val="decimal"/>
      <w:lvlText w:val="%1)"/>
      <w:lvlJc w:val="left"/>
      <w:pPr>
        <w:ind w:left="25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51">
    <w:nsid w:val="60126AB4"/>
    <w:multiLevelType w:val="hybridMultilevel"/>
    <w:tmpl w:val="A6DE0F7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nsid w:val="674750AD"/>
    <w:multiLevelType w:val="hybridMultilevel"/>
    <w:tmpl w:val="6C2A27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6BD06C26"/>
    <w:multiLevelType w:val="hybridMultilevel"/>
    <w:tmpl w:val="8506C3F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nsid w:val="6D4536EA"/>
    <w:multiLevelType w:val="hybridMultilevel"/>
    <w:tmpl w:val="1464A62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6EAE6397"/>
    <w:multiLevelType w:val="hybridMultilevel"/>
    <w:tmpl w:val="C178ABE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70680C83"/>
    <w:multiLevelType w:val="hybridMultilevel"/>
    <w:tmpl w:val="AE8A8418"/>
    <w:lvl w:ilvl="0" w:tplc="04090019">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nsid w:val="715E7909"/>
    <w:multiLevelType w:val="hybridMultilevel"/>
    <w:tmpl w:val="FF24A17E"/>
    <w:lvl w:ilvl="0" w:tplc="61E88378">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55C0A73"/>
    <w:multiLevelType w:val="hybridMultilevel"/>
    <w:tmpl w:val="FED02F86"/>
    <w:lvl w:ilvl="0" w:tplc="54EE888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9">
    <w:nsid w:val="775F3FAD"/>
    <w:multiLevelType w:val="hybridMultilevel"/>
    <w:tmpl w:val="7772ACCE"/>
    <w:lvl w:ilvl="0" w:tplc="04090011">
      <w:start w:val="1"/>
      <w:numFmt w:val="decimal"/>
      <w:lvlText w:val="%1)"/>
      <w:lvlJc w:val="left"/>
      <w:pPr>
        <w:ind w:left="2520" w:hanging="360"/>
      </w:pPr>
      <w:rPr>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0">
    <w:nsid w:val="781C2B3C"/>
    <w:multiLevelType w:val="hybridMultilevel"/>
    <w:tmpl w:val="5B648E7E"/>
    <w:lvl w:ilvl="0" w:tplc="04090015">
      <w:start w:val="1"/>
      <w:numFmt w:val="upperLetter"/>
      <w:lvlText w:val="%1."/>
      <w:lvlJc w:val="left"/>
      <w:pPr>
        <w:ind w:left="1080" w:hanging="360"/>
      </w:pPr>
    </w:lvl>
    <w:lvl w:ilvl="1" w:tplc="68167DBA">
      <w:start w:val="1"/>
      <w:numFmt w:val="decimal"/>
      <w:lvlText w:val="%2."/>
      <w:lvlJc w:val="left"/>
      <w:pPr>
        <w:ind w:left="1800" w:hanging="360"/>
      </w:pPr>
      <w:rPr>
        <w:rFonts w:hint="default"/>
      </w:rPr>
    </w:lvl>
    <w:lvl w:ilvl="2" w:tplc="3A9282F8">
      <w:start w:val="1"/>
      <w:numFmt w:val="lowerLetter"/>
      <w:lvlText w:val="%3."/>
      <w:lvlJc w:val="left"/>
      <w:pPr>
        <w:ind w:left="2160" w:hanging="360"/>
      </w:pPr>
      <w:rPr>
        <w:rFonts w:hint="default"/>
      </w:rPr>
    </w:lvl>
    <w:lvl w:ilvl="3" w:tplc="0409001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7D2A119D"/>
    <w:multiLevelType w:val="hybridMultilevel"/>
    <w:tmpl w:val="7FE4D8B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nsid w:val="7E5F4793"/>
    <w:multiLevelType w:val="hybridMultilevel"/>
    <w:tmpl w:val="AE8A8418"/>
    <w:lvl w:ilvl="0" w:tplc="04090019">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nsid w:val="7E927371"/>
    <w:multiLevelType w:val="hybridMultilevel"/>
    <w:tmpl w:val="1C28AE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5"/>
  </w:num>
  <w:num w:numId="2">
    <w:abstractNumId w:val="14"/>
  </w:num>
  <w:num w:numId="3">
    <w:abstractNumId w:val="31"/>
  </w:num>
  <w:num w:numId="4">
    <w:abstractNumId w:val="48"/>
  </w:num>
  <w:num w:numId="5">
    <w:abstractNumId w:val="49"/>
  </w:num>
  <w:num w:numId="6">
    <w:abstractNumId w:val="15"/>
  </w:num>
  <w:num w:numId="7">
    <w:abstractNumId w:val="3"/>
  </w:num>
  <w:num w:numId="8">
    <w:abstractNumId w:val="37"/>
  </w:num>
  <w:num w:numId="9">
    <w:abstractNumId w:val="27"/>
  </w:num>
  <w:num w:numId="10">
    <w:abstractNumId w:val="23"/>
  </w:num>
  <w:num w:numId="11">
    <w:abstractNumId w:val="10"/>
  </w:num>
  <w:num w:numId="12">
    <w:abstractNumId w:val="36"/>
  </w:num>
  <w:num w:numId="13">
    <w:abstractNumId w:val="51"/>
  </w:num>
  <w:num w:numId="14">
    <w:abstractNumId w:val="12"/>
  </w:num>
  <w:num w:numId="15">
    <w:abstractNumId w:val="13"/>
  </w:num>
  <w:num w:numId="16">
    <w:abstractNumId w:val="11"/>
  </w:num>
  <w:num w:numId="17">
    <w:abstractNumId w:val="58"/>
  </w:num>
  <w:num w:numId="18">
    <w:abstractNumId w:val="30"/>
  </w:num>
  <w:num w:numId="19">
    <w:abstractNumId w:val="28"/>
  </w:num>
  <w:num w:numId="20">
    <w:abstractNumId w:val="38"/>
  </w:num>
  <w:num w:numId="21">
    <w:abstractNumId w:val="61"/>
  </w:num>
  <w:num w:numId="22">
    <w:abstractNumId w:val="57"/>
  </w:num>
  <w:num w:numId="23">
    <w:abstractNumId w:val="55"/>
  </w:num>
  <w:num w:numId="24">
    <w:abstractNumId w:val="63"/>
  </w:num>
  <w:num w:numId="25">
    <w:abstractNumId w:val="19"/>
  </w:num>
  <w:num w:numId="26">
    <w:abstractNumId w:val="39"/>
  </w:num>
  <w:num w:numId="27">
    <w:abstractNumId w:val="60"/>
  </w:num>
  <w:num w:numId="28">
    <w:abstractNumId w:val="24"/>
  </w:num>
  <w:num w:numId="29">
    <w:abstractNumId w:val="35"/>
  </w:num>
  <w:num w:numId="30">
    <w:abstractNumId w:val="29"/>
  </w:num>
  <w:num w:numId="31">
    <w:abstractNumId w:val="21"/>
  </w:num>
  <w:num w:numId="32">
    <w:abstractNumId w:val="9"/>
  </w:num>
  <w:num w:numId="33">
    <w:abstractNumId w:val="8"/>
  </w:num>
  <w:num w:numId="34">
    <w:abstractNumId w:val="46"/>
  </w:num>
  <w:num w:numId="35">
    <w:abstractNumId w:val="5"/>
  </w:num>
  <w:num w:numId="36">
    <w:abstractNumId w:val="56"/>
  </w:num>
  <w:num w:numId="37">
    <w:abstractNumId w:val="59"/>
  </w:num>
  <w:num w:numId="38">
    <w:abstractNumId w:val="2"/>
  </w:num>
  <w:num w:numId="39">
    <w:abstractNumId w:val="4"/>
  </w:num>
  <w:num w:numId="40">
    <w:abstractNumId w:val="0"/>
  </w:num>
  <w:num w:numId="41">
    <w:abstractNumId w:val="6"/>
  </w:num>
  <w:num w:numId="42">
    <w:abstractNumId w:val="52"/>
  </w:num>
  <w:num w:numId="43">
    <w:abstractNumId w:val="54"/>
  </w:num>
  <w:num w:numId="44">
    <w:abstractNumId w:val="20"/>
  </w:num>
  <w:num w:numId="45">
    <w:abstractNumId w:val="16"/>
  </w:num>
  <w:num w:numId="46">
    <w:abstractNumId w:val="26"/>
  </w:num>
  <w:num w:numId="47">
    <w:abstractNumId w:val="34"/>
  </w:num>
  <w:num w:numId="48">
    <w:abstractNumId w:val="32"/>
  </w:num>
  <w:num w:numId="49">
    <w:abstractNumId w:val="47"/>
  </w:num>
  <w:num w:numId="50">
    <w:abstractNumId w:val="53"/>
  </w:num>
  <w:num w:numId="51">
    <w:abstractNumId w:val="44"/>
  </w:num>
  <w:num w:numId="52">
    <w:abstractNumId w:val="45"/>
  </w:num>
  <w:num w:numId="53">
    <w:abstractNumId w:val="50"/>
  </w:num>
  <w:num w:numId="54">
    <w:abstractNumId w:val="17"/>
  </w:num>
  <w:num w:numId="55">
    <w:abstractNumId w:val="42"/>
  </w:num>
  <w:num w:numId="56">
    <w:abstractNumId w:val="22"/>
  </w:num>
  <w:num w:numId="57">
    <w:abstractNumId w:val="18"/>
  </w:num>
  <w:num w:numId="58">
    <w:abstractNumId w:val="33"/>
  </w:num>
  <w:num w:numId="59">
    <w:abstractNumId w:val="41"/>
  </w:num>
  <w:num w:numId="60">
    <w:abstractNumId w:val="7"/>
  </w:num>
  <w:num w:numId="61">
    <w:abstractNumId w:val="40"/>
  </w:num>
  <w:num w:numId="62">
    <w:abstractNumId w:val="62"/>
  </w:num>
  <w:num w:numId="63">
    <w:abstractNumId w:val="43"/>
  </w:num>
  <w:num w:numId="64">
    <w:abstractNumId w:val="1"/>
  </w:num>
  <w:num w:numId="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14782"/>
    <w:rsid w:val="0000157C"/>
    <w:rsid w:val="00001867"/>
    <w:rsid w:val="0001337D"/>
    <w:rsid w:val="00015244"/>
    <w:rsid w:val="00015AFC"/>
    <w:rsid w:val="0002104E"/>
    <w:rsid w:val="00022216"/>
    <w:rsid w:val="00031630"/>
    <w:rsid w:val="0004274C"/>
    <w:rsid w:val="00043C3C"/>
    <w:rsid w:val="000452BA"/>
    <w:rsid w:val="000663F6"/>
    <w:rsid w:val="000766AA"/>
    <w:rsid w:val="0007705F"/>
    <w:rsid w:val="00077160"/>
    <w:rsid w:val="00080447"/>
    <w:rsid w:val="00082425"/>
    <w:rsid w:val="000841DC"/>
    <w:rsid w:val="000A3573"/>
    <w:rsid w:val="000B4FCE"/>
    <w:rsid w:val="000B6319"/>
    <w:rsid w:val="000B711A"/>
    <w:rsid w:val="000C1B39"/>
    <w:rsid w:val="000C22CA"/>
    <w:rsid w:val="000D2902"/>
    <w:rsid w:val="000D5616"/>
    <w:rsid w:val="000D580A"/>
    <w:rsid w:val="000E35E0"/>
    <w:rsid w:val="000E69B4"/>
    <w:rsid w:val="000F5113"/>
    <w:rsid w:val="00100228"/>
    <w:rsid w:val="00110048"/>
    <w:rsid w:val="00110D9F"/>
    <w:rsid w:val="001111A1"/>
    <w:rsid w:val="00116264"/>
    <w:rsid w:val="00116FD4"/>
    <w:rsid w:val="00136A79"/>
    <w:rsid w:val="001371C7"/>
    <w:rsid w:val="001401C2"/>
    <w:rsid w:val="0014600D"/>
    <w:rsid w:val="001476D7"/>
    <w:rsid w:val="001566BF"/>
    <w:rsid w:val="00160E76"/>
    <w:rsid w:val="00162312"/>
    <w:rsid w:val="00172807"/>
    <w:rsid w:val="00174CA0"/>
    <w:rsid w:val="00175B8F"/>
    <w:rsid w:val="00183117"/>
    <w:rsid w:val="00184403"/>
    <w:rsid w:val="00197F38"/>
    <w:rsid w:val="001A0BA1"/>
    <w:rsid w:val="001A1C87"/>
    <w:rsid w:val="001A46C3"/>
    <w:rsid w:val="001C40C8"/>
    <w:rsid w:val="001C6DA7"/>
    <w:rsid w:val="001D00FD"/>
    <w:rsid w:val="001D0AFA"/>
    <w:rsid w:val="001D6BBB"/>
    <w:rsid w:val="001E35CB"/>
    <w:rsid w:val="001F2B04"/>
    <w:rsid w:val="001F55C3"/>
    <w:rsid w:val="00203088"/>
    <w:rsid w:val="00205392"/>
    <w:rsid w:val="00207DE9"/>
    <w:rsid w:val="00217893"/>
    <w:rsid w:val="00222FBE"/>
    <w:rsid w:val="0022325D"/>
    <w:rsid w:val="002234E1"/>
    <w:rsid w:val="00224C37"/>
    <w:rsid w:val="00246E9A"/>
    <w:rsid w:val="00247DF6"/>
    <w:rsid w:val="00253ED0"/>
    <w:rsid w:val="00260C4A"/>
    <w:rsid w:val="00273248"/>
    <w:rsid w:val="00281131"/>
    <w:rsid w:val="0028230B"/>
    <w:rsid w:val="002848F4"/>
    <w:rsid w:val="002860E4"/>
    <w:rsid w:val="00295024"/>
    <w:rsid w:val="002A0391"/>
    <w:rsid w:val="002B56AC"/>
    <w:rsid w:val="002C366D"/>
    <w:rsid w:val="002D25EB"/>
    <w:rsid w:val="002D7213"/>
    <w:rsid w:val="002E33F7"/>
    <w:rsid w:val="002E4647"/>
    <w:rsid w:val="002E5293"/>
    <w:rsid w:val="002E6A3C"/>
    <w:rsid w:val="003004E2"/>
    <w:rsid w:val="00302E57"/>
    <w:rsid w:val="00315836"/>
    <w:rsid w:val="003164B4"/>
    <w:rsid w:val="00317BB1"/>
    <w:rsid w:val="0032118C"/>
    <w:rsid w:val="003363A2"/>
    <w:rsid w:val="00343183"/>
    <w:rsid w:val="00343B6B"/>
    <w:rsid w:val="003541E5"/>
    <w:rsid w:val="00354F5B"/>
    <w:rsid w:val="00360BAD"/>
    <w:rsid w:val="00361A8E"/>
    <w:rsid w:val="00364923"/>
    <w:rsid w:val="003676AF"/>
    <w:rsid w:val="0036777A"/>
    <w:rsid w:val="00372473"/>
    <w:rsid w:val="00372718"/>
    <w:rsid w:val="00374814"/>
    <w:rsid w:val="00377506"/>
    <w:rsid w:val="00391DA9"/>
    <w:rsid w:val="003A003F"/>
    <w:rsid w:val="003A0802"/>
    <w:rsid w:val="003B4F64"/>
    <w:rsid w:val="003B7BCF"/>
    <w:rsid w:val="003C560D"/>
    <w:rsid w:val="003C6F14"/>
    <w:rsid w:val="003C70F0"/>
    <w:rsid w:val="003D526C"/>
    <w:rsid w:val="003E203D"/>
    <w:rsid w:val="003F3BA7"/>
    <w:rsid w:val="004003A1"/>
    <w:rsid w:val="0040290C"/>
    <w:rsid w:val="00404290"/>
    <w:rsid w:val="00430458"/>
    <w:rsid w:val="0043275A"/>
    <w:rsid w:val="00434C8B"/>
    <w:rsid w:val="00441148"/>
    <w:rsid w:val="00451655"/>
    <w:rsid w:val="004631DA"/>
    <w:rsid w:val="0046536D"/>
    <w:rsid w:val="00496B8C"/>
    <w:rsid w:val="004A7CBE"/>
    <w:rsid w:val="004B2FEF"/>
    <w:rsid w:val="004B689A"/>
    <w:rsid w:val="004C768B"/>
    <w:rsid w:val="004E6626"/>
    <w:rsid w:val="004F45D5"/>
    <w:rsid w:val="00502DFC"/>
    <w:rsid w:val="00505FFD"/>
    <w:rsid w:val="00513318"/>
    <w:rsid w:val="00514983"/>
    <w:rsid w:val="005202D5"/>
    <w:rsid w:val="00532F96"/>
    <w:rsid w:val="00537633"/>
    <w:rsid w:val="00544937"/>
    <w:rsid w:val="00551B4B"/>
    <w:rsid w:val="005551B2"/>
    <w:rsid w:val="00557486"/>
    <w:rsid w:val="00562FCF"/>
    <w:rsid w:val="0056302F"/>
    <w:rsid w:val="00566815"/>
    <w:rsid w:val="00572FAD"/>
    <w:rsid w:val="00577C9E"/>
    <w:rsid w:val="0058153D"/>
    <w:rsid w:val="00595C1A"/>
    <w:rsid w:val="00595C59"/>
    <w:rsid w:val="005A15D3"/>
    <w:rsid w:val="005A41DB"/>
    <w:rsid w:val="005B4763"/>
    <w:rsid w:val="005B756A"/>
    <w:rsid w:val="005E049B"/>
    <w:rsid w:val="005E055B"/>
    <w:rsid w:val="005E297D"/>
    <w:rsid w:val="005E4893"/>
    <w:rsid w:val="005F32AA"/>
    <w:rsid w:val="005F6B53"/>
    <w:rsid w:val="0060025B"/>
    <w:rsid w:val="0060035B"/>
    <w:rsid w:val="00612CD4"/>
    <w:rsid w:val="00613C81"/>
    <w:rsid w:val="0061738C"/>
    <w:rsid w:val="006253B2"/>
    <w:rsid w:val="00626CDA"/>
    <w:rsid w:val="00630793"/>
    <w:rsid w:val="006317CD"/>
    <w:rsid w:val="006419CA"/>
    <w:rsid w:val="006464CB"/>
    <w:rsid w:val="00647F57"/>
    <w:rsid w:val="00656360"/>
    <w:rsid w:val="00656575"/>
    <w:rsid w:val="00661A53"/>
    <w:rsid w:val="0066312F"/>
    <w:rsid w:val="00667981"/>
    <w:rsid w:val="00680EB9"/>
    <w:rsid w:val="00682FAC"/>
    <w:rsid w:val="006928CB"/>
    <w:rsid w:val="006A00CC"/>
    <w:rsid w:val="006B04E1"/>
    <w:rsid w:val="006B68A7"/>
    <w:rsid w:val="006B78EC"/>
    <w:rsid w:val="006D40E2"/>
    <w:rsid w:val="006D5094"/>
    <w:rsid w:val="006D6B4F"/>
    <w:rsid w:val="006D7EFC"/>
    <w:rsid w:val="006E23F7"/>
    <w:rsid w:val="006E7FAC"/>
    <w:rsid w:val="00706A3A"/>
    <w:rsid w:val="00712B9B"/>
    <w:rsid w:val="00714428"/>
    <w:rsid w:val="00721CB8"/>
    <w:rsid w:val="007226D7"/>
    <w:rsid w:val="00740296"/>
    <w:rsid w:val="00740538"/>
    <w:rsid w:val="00740B93"/>
    <w:rsid w:val="00743ED6"/>
    <w:rsid w:val="007474D9"/>
    <w:rsid w:val="00751D3D"/>
    <w:rsid w:val="00751EF4"/>
    <w:rsid w:val="007553A8"/>
    <w:rsid w:val="007667A5"/>
    <w:rsid w:val="0077034B"/>
    <w:rsid w:val="00774E6D"/>
    <w:rsid w:val="00777425"/>
    <w:rsid w:val="00781D2F"/>
    <w:rsid w:val="00784F71"/>
    <w:rsid w:val="007903C0"/>
    <w:rsid w:val="00792405"/>
    <w:rsid w:val="007930E2"/>
    <w:rsid w:val="00793D9C"/>
    <w:rsid w:val="007A0151"/>
    <w:rsid w:val="007A0602"/>
    <w:rsid w:val="007A272B"/>
    <w:rsid w:val="007A355D"/>
    <w:rsid w:val="007A3C10"/>
    <w:rsid w:val="007B4BF5"/>
    <w:rsid w:val="007B6FA4"/>
    <w:rsid w:val="007C1CB2"/>
    <w:rsid w:val="007C261D"/>
    <w:rsid w:val="007D3130"/>
    <w:rsid w:val="007D327E"/>
    <w:rsid w:val="007E1CCA"/>
    <w:rsid w:val="007E4500"/>
    <w:rsid w:val="007F44B0"/>
    <w:rsid w:val="007F6D3A"/>
    <w:rsid w:val="007F7342"/>
    <w:rsid w:val="008014F3"/>
    <w:rsid w:val="00801B22"/>
    <w:rsid w:val="00805912"/>
    <w:rsid w:val="008073F3"/>
    <w:rsid w:val="00807CA0"/>
    <w:rsid w:val="00813283"/>
    <w:rsid w:val="00817F66"/>
    <w:rsid w:val="0083527B"/>
    <w:rsid w:val="00835CB2"/>
    <w:rsid w:val="00837D55"/>
    <w:rsid w:val="00842B87"/>
    <w:rsid w:val="00844E4E"/>
    <w:rsid w:val="00857EF2"/>
    <w:rsid w:val="008738CC"/>
    <w:rsid w:val="00875769"/>
    <w:rsid w:val="00894C68"/>
    <w:rsid w:val="008A713B"/>
    <w:rsid w:val="008B10C9"/>
    <w:rsid w:val="008B5DE3"/>
    <w:rsid w:val="008B6410"/>
    <w:rsid w:val="008C5189"/>
    <w:rsid w:val="008C5405"/>
    <w:rsid w:val="008C675A"/>
    <w:rsid w:val="008D407C"/>
    <w:rsid w:val="008E2D77"/>
    <w:rsid w:val="008E4FF0"/>
    <w:rsid w:val="00901CE4"/>
    <w:rsid w:val="0092530D"/>
    <w:rsid w:val="0093054E"/>
    <w:rsid w:val="009320D6"/>
    <w:rsid w:val="0094360E"/>
    <w:rsid w:val="0094562F"/>
    <w:rsid w:val="00946736"/>
    <w:rsid w:val="009579D0"/>
    <w:rsid w:val="009626E3"/>
    <w:rsid w:val="00962A8A"/>
    <w:rsid w:val="00963C03"/>
    <w:rsid w:val="00967ECE"/>
    <w:rsid w:val="0097759F"/>
    <w:rsid w:val="00977B3F"/>
    <w:rsid w:val="0098631E"/>
    <w:rsid w:val="009869E6"/>
    <w:rsid w:val="00986AC0"/>
    <w:rsid w:val="009972AE"/>
    <w:rsid w:val="009B44FB"/>
    <w:rsid w:val="009B6469"/>
    <w:rsid w:val="009B67AD"/>
    <w:rsid w:val="009C2A7A"/>
    <w:rsid w:val="009C4E4A"/>
    <w:rsid w:val="009D06D6"/>
    <w:rsid w:val="009E28A3"/>
    <w:rsid w:val="009E3DDA"/>
    <w:rsid w:val="009E6DC6"/>
    <w:rsid w:val="009E7577"/>
    <w:rsid w:val="009F20A9"/>
    <w:rsid w:val="009F4E8C"/>
    <w:rsid w:val="00A020A2"/>
    <w:rsid w:val="00A14782"/>
    <w:rsid w:val="00A159E9"/>
    <w:rsid w:val="00A34BCC"/>
    <w:rsid w:val="00A3782E"/>
    <w:rsid w:val="00A4476D"/>
    <w:rsid w:val="00A458F8"/>
    <w:rsid w:val="00A47745"/>
    <w:rsid w:val="00A60AE4"/>
    <w:rsid w:val="00A63FB7"/>
    <w:rsid w:val="00A65129"/>
    <w:rsid w:val="00A73D39"/>
    <w:rsid w:val="00A77BF4"/>
    <w:rsid w:val="00A8460D"/>
    <w:rsid w:val="00A875E5"/>
    <w:rsid w:val="00A97393"/>
    <w:rsid w:val="00AA2DF3"/>
    <w:rsid w:val="00AA5AC0"/>
    <w:rsid w:val="00AA7277"/>
    <w:rsid w:val="00AB26DF"/>
    <w:rsid w:val="00AB6017"/>
    <w:rsid w:val="00AC312A"/>
    <w:rsid w:val="00AC48B9"/>
    <w:rsid w:val="00AD034F"/>
    <w:rsid w:val="00AD288F"/>
    <w:rsid w:val="00AD65B9"/>
    <w:rsid w:val="00AE0706"/>
    <w:rsid w:val="00AE0CCC"/>
    <w:rsid w:val="00AE0E01"/>
    <w:rsid w:val="00AE3ED9"/>
    <w:rsid w:val="00AE5E71"/>
    <w:rsid w:val="00AF3DEE"/>
    <w:rsid w:val="00AF4543"/>
    <w:rsid w:val="00B038D6"/>
    <w:rsid w:val="00B116DB"/>
    <w:rsid w:val="00B22F09"/>
    <w:rsid w:val="00B33427"/>
    <w:rsid w:val="00B36A60"/>
    <w:rsid w:val="00B40039"/>
    <w:rsid w:val="00B41648"/>
    <w:rsid w:val="00B42CD5"/>
    <w:rsid w:val="00B42D8D"/>
    <w:rsid w:val="00B44035"/>
    <w:rsid w:val="00B6092F"/>
    <w:rsid w:val="00B644E9"/>
    <w:rsid w:val="00B648FB"/>
    <w:rsid w:val="00B7513E"/>
    <w:rsid w:val="00BA496C"/>
    <w:rsid w:val="00BA4A0E"/>
    <w:rsid w:val="00BB0811"/>
    <w:rsid w:val="00BB333A"/>
    <w:rsid w:val="00BB7AD6"/>
    <w:rsid w:val="00BD1323"/>
    <w:rsid w:val="00BD18C0"/>
    <w:rsid w:val="00BD2620"/>
    <w:rsid w:val="00BD35B5"/>
    <w:rsid w:val="00BD3BD8"/>
    <w:rsid w:val="00BD3D90"/>
    <w:rsid w:val="00BE1244"/>
    <w:rsid w:val="00BE6A3A"/>
    <w:rsid w:val="00C13914"/>
    <w:rsid w:val="00C42F86"/>
    <w:rsid w:val="00C469F0"/>
    <w:rsid w:val="00C47628"/>
    <w:rsid w:val="00C51B48"/>
    <w:rsid w:val="00C535D6"/>
    <w:rsid w:val="00C558EC"/>
    <w:rsid w:val="00C63670"/>
    <w:rsid w:val="00C66FC9"/>
    <w:rsid w:val="00C72381"/>
    <w:rsid w:val="00C727A7"/>
    <w:rsid w:val="00C73B53"/>
    <w:rsid w:val="00C750F6"/>
    <w:rsid w:val="00C85A44"/>
    <w:rsid w:val="00C96A33"/>
    <w:rsid w:val="00CA23D7"/>
    <w:rsid w:val="00CA33A9"/>
    <w:rsid w:val="00CA4E41"/>
    <w:rsid w:val="00CB0A7C"/>
    <w:rsid w:val="00CD4230"/>
    <w:rsid w:val="00CD4D4C"/>
    <w:rsid w:val="00CD6057"/>
    <w:rsid w:val="00CE20DC"/>
    <w:rsid w:val="00CE257A"/>
    <w:rsid w:val="00CF62D7"/>
    <w:rsid w:val="00D10A74"/>
    <w:rsid w:val="00D11C05"/>
    <w:rsid w:val="00D17E7D"/>
    <w:rsid w:val="00D203E9"/>
    <w:rsid w:val="00D3459C"/>
    <w:rsid w:val="00D4087F"/>
    <w:rsid w:val="00D4568E"/>
    <w:rsid w:val="00D46DC4"/>
    <w:rsid w:val="00D57218"/>
    <w:rsid w:val="00D62038"/>
    <w:rsid w:val="00D63D85"/>
    <w:rsid w:val="00D64ACC"/>
    <w:rsid w:val="00D6636B"/>
    <w:rsid w:val="00D7102F"/>
    <w:rsid w:val="00D7481B"/>
    <w:rsid w:val="00D76994"/>
    <w:rsid w:val="00D83BCF"/>
    <w:rsid w:val="00D83E8F"/>
    <w:rsid w:val="00D90957"/>
    <w:rsid w:val="00DA400B"/>
    <w:rsid w:val="00DB5A98"/>
    <w:rsid w:val="00DC76CA"/>
    <w:rsid w:val="00DD0855"/>
    <w:rsid w:val="00DD2EF3"/>
    <w:rsid w:val="00DD5F61"/>
    <w:rsid w:val="00DE2106"/>
    <w:rsid w:val="00DE5C5D"/>
    <w:rsid w:val="00DF0907"/>
    <w:rsid w:val="00DF5FD4"/>
    <w:rsid w:val="00E00093"/>
    <w:rsid w:val="00E02274"/>
    <w:rsid w:val="00E1238F"/>
    <w:rsid w:val="00E12D04"/>
    <w:rsid w:val="00E17EC4"/>
    <w:rsid w:val="00E2015D"/>
    <w:rsid w:val="00E2547D"/>
    <w:rsid w:val="00E35ECC"/>
    <w:rsid w:val="00E3652E"/>
    <w:rsid w:val="00E50178"/>
    <w:rsid w:val="00E50390"/>
    <w:rsid w:val="00E60A42"/>
    <w:rsid w:val="00E754A2"/>
    <w:rsid w:val="00E754FB"/>
    <w:rsid w:val="00E87B23"/>
    <w:rsid w:val="00EA04EB"/>
    <w:rsid w:val="00EA08E2"/>
    <w:rsid w:val="00EA3F46"/>
    <w:rsid w:val="00EB0EA6"/>
    <w:rsid w:val="00EB4717"/>
    <w:rsid w:val="00EC2930"/>
    <w:rsid w:val="00EC53F8"/>
    <w:rsid w:val="00EC613C"/>
    <w:rsid w:val="00EC7406"/>
    <w:rsid w:val="00EC7C98"/>
    <w:rsid w:val="00F05891"/>
    <w:rsid w:val="00F074FA"/>
    <w:rsid w:val="00F1299C"/>
    <w:rsid w:val="00F15F2F"/>
    <w:rsid w:val="00F2003F"/>
    <w:rsid w:val="00F20C6F"/>
    <w:rsid w:val="00F2302F"/>
    <w:rsid w:val="00F25774"/>
    <w:rsid w:val="00F26375"/>
    <w:rsid w:val="00F36F0C"/>
    <w:rsid w:val="00F370CF"/>
    <w:rsid w:val="00F537C2"/>
    <w:rsid w:val="00F60345"/>
    <w:rsid w:val="00F61124"/>
    <w:rsid w:val="00F662CF"/>
    <w:rsid w:val="00F66C34"/>
    <w:rsid w:val="00F70D13"/>
    <w:rsid w:val="00F70EC4"/>
    <w:rsid w:val="00F716D4"/>
    <w:rsid w:val="00F71B3E"/>
    <w:rsid w:val="00F87D34"/>
    <w:rsid w:val="00F904EB"/>
    <w:rsid w:val="00F954A8"/>
    <w:rsid w:val="00F961DD"/>
    <w:rsid w:val="00FA194E"/>
    <w:rsid w:val="00FA7877"/>
    <w:rsid w:val="00FA7AB2"/>
    <w:rsid w:val="00FB2AC2"/>
    <w:rsid w:val="00FB52AC"/>
    <w:rsid w:val="00FB75FC"/>
    <w:rsid w:val="00FC11A5"/>
    <w:rsid w:val="00FC5A41"/>
    <w:rsid w:val="00FD2DB7"/>
    <w:rsid w:val="00FD2F56"/>
    <w:rsid w:val="00FD40A2"/>
    <w:rsid w:val="00FD62A6"/>
    <w:rsid w:val="00FD6A74"/>
    <w:rsid w:val="00FD7DB5"/>
    <w:rsid w:val="00FE1911"/>
    <w:rsid w:val="00FE600D"/>
    <w:rsid w:val="00FF0440"/>
    <w:rsid w:val="00FF07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0F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782"/>
    <w:pPr>
      <w:ind w:left="720"/>
      <w:contextualSpacing/>
    </w:pPr>
  </w:style>
  <w:style w:type="paragraph" w:styleId="Header">
    <w:name w:val="header"/>
    <w:basedOn w:val="Normal"/>
    <w:link w:val="HeaderChar"/>
    <w:uiPriority w:val="99"/>
    <w:semiHidden/>
    <w:unhideWhenUsed/>
    <w:rsid w:val="005551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51B2"/>
  </w:style>
  <w:style w:type="paragraph" w:styleId="Footer">
    <w:name w:val="footer"/>
    <w:basedOn w:val="Normal"/>
    <w:link w:val="FooterChar"/>
    <w:uiPriority w:val="99"/>
    <w:unhideWhenUsed/>
    <w:rsid w:val="00555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1B2"/>
  </w:style>
  <w:style w:type="character" w:styleId="Strong">
    <w:name w:val="Strong"/>
    <w:basedOn w:val="DefaultParagraphFont"/>
    <w:uiPriority w:val="22"/>
    <w:qFormat/>
    <w:rsid w:val="008E4FF0"/>
    <w:rPr>
      <w:b/>
      <w:bCs/>
    </w:rPr>
  </w:style>
  <w:style w:type="paragraph" w:styleId="NormalWeb">
    <w:name w:val="Normal (Web)"/>
    <w:basedOn w:val="Normal"/>
    <w:uiPriority w:val="99"/>
    <w:unhideWhenUsed/>
    <w:rsid w:val="008E4FF0"/>
    <w:pPr>
      <w:spacing w:after="240" w:line="240" w:lineRule="auto"/>
    </w:pPr>
    <w:rPr>
      <w:rFonts w:ascii="Times New Roman" w:eastAsia="Times New Roman" w:hAnsi="Times New Roman"/>
      <w:sz w:val="24"/>
      <w:szCs w:val="24"/>
    </w:rPr>
  </w:style>
  <w:style w:type="paragraph" w:customStyle="1" w:styleId="Style1">
    <w:name w:val="Style 1"/>
    <w:uiPriority w:val="99"/>
    <w:rsid w:val="00963C03"/>
    <w:pPr>
      <w:widowControl w:val="0"/>
      <w:autoSpaceDE w:val="0"/>
      <w:autoSpaceDN w:val="0"/>
      <w:adjustRightInd w:val="0"/>
    </w:pPr>
    <w:rPr>
      <w:rFonts w:ascii="Times New Roman" w:eastAsia="Times New Roman" w:hAnsi="Times New Roman"/>
    </w:rPr>
  </w:style>
  <w:style w:type="paragraph" w:styleId="BalloonText">
    <w:name w:val="Balloon Text"/>
    <w:basedOn w:val="Normal"/>
    <w:link w:val="BalloonTextChar"/>
    <w:uiPriority w:val="99"/>
    <w:semiHidden/>
    <w:unhideWhenUsed/>
    <w:rsid w:val="00EC61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13C"/>
    <w:rPr>
      <w:rFonts w:ascii="Tahoma" w:hAnsi="Tahoma" w:cs="Tahoma"/>
      <w:sz w:val="16"/>
      <w:szCs w:val="16"/>
    </w:rPr>
  </w:style>
  <w:style w:type="character" w:styleId="CommentReference">
    <w:name w:val="annotation reference"/>
    <w:basedOn w:val="DefaultParagraphFont"/>
    <w:uiPriority w:val="99"/>
    <w:semiHidden/>
    <w:unhideWhenUsed/>
    <w:rsid w:val="0060035B"/>
    <w:rPr>
      <w:sz w:val="16"/>
      <w:szCs w:val="16"/>
    </w:rPr>
  </w:style>
  <w:style w:type="paragraph" w:styleId="CommentText">
    <w:name w:val="annotation text"/>
    <w:basedOn w:val="Normal"/>
    <w:link w:val="CommentTextChar"/>
    <w:uiPriority w:val="99"/>
    <w:semiHidden/>
    <w:unhideWhenUsed/>
    <w:rsid w:val="0060035B"/>
    <w:pPr>
      <w:spacing w:line="240" w:lineRule="auto"/>
    </w:pPr>
    <w:rPr>
      <w:sz w:val="20"/>
      <w:szCs w:val="20"/>
    </w:rPr>
  </w:style>
  <w:style w:type="character" w:customStyle="1" w:styleId="CommentTextChar">
    <w:name w:val="Comment Text Char"/>
    <w:basedOn w:val="DefaultParagraphFont"/>
    <w:link w:val="CommentText"/>
    <w:uiPriority w:val="99"/>
    <w:semiHidden/>
    <w:rsid w:val="0060035B"/>
  </w:style>
  <w:style w:type="paragraph" w:styleId="CommentSubject">
    <w:name w:val="annotation subject"/>
    <w:basedOn w:val="CommentText"/>
    <w:next w:val="CommentText"/>
    <w:link w:val="CommentSubjectChar"/>
    <w:uiPriority w:val="99"/>
    <w:semiHidden/>
    <w:unhideWhenUsed/>
    <w:rsid w:val="0060035B"/>
    <w:rPr>
      <w:b/>
      <w:bCs/>
    </w:rPr>
  </w:style>
  <w:style w:type="character" w:customStyle="1" w:styleId="CommentSubjectChar">
    <w:name w:val="Comment Subject Char"/>
    <w:basedOn w:val="CommentTextChar"/>
    <w:link w:val="CommentSubject"/>
    <w:uiPriority w:val="99"/>
    <w:semiHidden/>
    <w:rsid w:val="0060035B"/>
    <w:rPr>
      <w:b/>
      <w:bCs/>
    </w:rPr>
  </w:style>
</w:styles>
</file>

<file path=word/webSettings.xml><?xml version="1.0" encoding="utf-8"?>
<w:webSettings xmlns:r="http://schemas.openxmlformats.org/officeDocument/2006/relationships" xmlns:w="http://schemas.openxmlformats.org/wordprocessingml/2006/main">
  <w:divs>
    <w:div w:id="196352689">
      <w:marLeft w:val="561"/>
      <w:marRight w:val="0"/>
      <w:marTop w:val="94"/>
      <w:marBottom w:val="0"/>
      <w:divBdr>
        <w:top w:val="single" w:sz="8" w:space="5" w:color="CCCCCC"/>
        <w:left w:val="none" w:sz="0" w:space="0" w:color="auto"/>
        <w:bottom w:val="none" w:sz="0" w:space="0" w:color="auto"/>
        <w:right w:val="none" w:sz="0" w:space="0" w:color="auto"/>
      </w:divBdr>
    </w:div>
    <w:div w:id="489248867">
      <w:bodyDiv w:val="1"/>
      <w:marLeft w:val="0"/>
      <w:marRight w:val="0"/>
      <w:marTop w:val="0"/>
      <w:marBottom w:val="0"/>
      <w:divBdr>
        <w:top w:val="none" w:sz="0" w:space="0" w:color="auto"/>
        <w:left w:val="none" w:sz="0" w:space="0" w:color="auto"/>
        <w:bottom w:val="none" w:sz="0" w:space="0" w:color="auto"/>
        <w:right w:val="none" w:sz="0" w:space="0" w:color="auto"/>
      </w:divBdr>
      <w:divsChild>
        <w:div w:id="1266186973">
          <w:marLeft w:val="0"/>
          <w:marRight w:val="0"/>
          <w:marTop w:val="0"/>
          <w:marBottom w:val="0"/>
          <w:divBdr>
            <w:top w:val="none" w:sz="0" w:space="0" w:color="auto"/>
            <w:left w:val="none" w:sz="0" w:space="0" w:color="auto"/>
            <w:bottom w:val="none" w:sz="0" w:space="0" w:color="auto"/>
            <w:right w:val="none" w:sz="0" w:space="0" w:color="auto"/>
          </w:divBdr>
          <w:divsChild>
            <w:div w:id="1724788217">
              <w:marLeft w:val="0"/>
              <w:marRight w:val="0"/>
              <w:marTop w:val="0"/>
              <w:marBottom w:val="0"/>
              <w:divBdr>
                <w:top w:val="none" w:sz="0" w:space="0" w:color="auto"/>
                <w:left w:val="none" w:sz="0" w:space="0" w:color="auto"/>
                <w:bottom w:val="none" w:sz="0" w:space="0" w:color="auto"/>
                <w:right w:val="none" w:sz="0" w:space="0" w:color="auto"/>
              </w:divBdr>
              <w:divsChild>
                <w:div w:id="2094352749">
                  <w:marLeft w:val="0"/>
                  <w:marRight w:val="0"/>
                  <w:marTop w:val="0"/>
                  <w:marBottom w:val="0"/>
                  <w:divBdr>
                    <w:top w:val="none" w:sz="0" w:space="0" w:color="auto"/>
                    <w:left w:val="none" w:sz="0" w:space="0" w:color="auto"/>
                    <w:bottom w:val="none" w:sz="0" w:space="0" w:color="auto"/>
                    <w:right w:val="none" w:sz="0" w:space="0" w:color="auto"/>
                  </w:divBdr>
                  <w:divsChild>
                    <w:div w:id="1564098054">
                      <w:marLeft w:val="3896"/>
                      <w:marRight w:val="169"/>
                      <w:marTop w:val="0"/>
                      <w:marBottom w:val="0"/>
                      <w:divBdr>
                        <w:top w:val="none" w:sz="0" w:space="0" w:color="auto"/>
                        <w:left w:val="none" w:sz="0" w:space="0" w:color="auto"/>
                        <w:bottom w:val="none" w:sz="0" w:space="0" w:color="auto"/>
                        <w:right w:val="none" w:sz="0" w:space="0" w:color="auto"/>
                      </w:divBdr>
                      <w:divsChild>
                        <w:div w:id="874002088">
                          <w:marLeft w:val="0"/>
                          <w:marRight w:val="0"/>
                          <w:marTop w:val="0"/>
                          <w:marBottom w:val="0"/>
                          <w:divBdr>
                            <w:top w:val="none" w:sz="0" w:space="0" w:color="auto"/>
                            <w:left w:val="none" w:sz="0" w:space="0" w:color="auto"/>
                            <w:bottom w:val="none" w:sz="0" w:space="0" w:color="auto"/>
                            <w:right w:val="none" w:sz="0" w:space="0" w:color="auto"/>
                          </w:divBdr>
                          <w:divsChild>
                            <w:div w:id="19936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629681">
      <w:bodyDiv w:val="1"/>
      <w:marLeft w:val="0"/>
      <w:marRight w:val="0"/>
      <w:marTop w:val="0"/>
      <w:marBottom w:val="0"/>
      <w:divBdr>
        <w:top w:val="none" w:sz="0" w:space="0" w:color="auto"/>
        <w:left w:val="none" w:sz="0" w:space="0" w:color="auto"/>
        <w:bottom w:val="none" w:sz="0" w:space="0" w:color="auto"/>
        <w:right w:val="none" w:sz="0" w:space="0" w:color="auto"/>
      </w:divBdr>
      <w:divsChild>
        <w:div w:id="668171027">
          <w:marLeft w:val="0"/>
          <w:marRight w:val="0"/>
          <w:marTop w:val="0"/>
          <w:marBottom w:val="0"/>
          <w:divBdr>
            <w:top w:val="none" w:sz="0" w:space="0" w:color="auto"/>
            <w:left w:val="none" w:sz="0" w:space="0" w:color="auto"/>
            <w:bottom w:val="none" w:sz="0" w:space="0" w:color="auto"/>
            <w:right w:val="none" w:sz="0" w:space="0" w:color="auto"/>
          </w:divBdr>
          <w:divsChild>
            <w:div w:id="1248610707">
              <w:marLeft w:val="0"/>
              <w:marRight w:val="0"/>
              <w:marTop w:val="0"/>
              <w:marBottom w:val="0"/>
              <w:divBdr>
                <w:top w:val="none" w:sz="0" w:space="0" w:color="auto"/>
                <w:left w:val="none" w:sz="0" w:space="0" w:color="auto"/>
                <w:bottom w:val="none" w:sz="0" w:space="0" w:color="auto"/>
                <w:right w:val="none" w:sz="0" w:space="0" w:color="auto"/>
              </w:divBdr>
              <w:divsChild>
                <w:div w:id="1967815450">
                  <w:marLeft w:val="0"/>
                  <w:marRight w:val="0"/>
                  <w:marTop w:val="0"/>
                  <w:marBottom w:val="0"/>
                  <w:divBdr>
                    <w:top w:val="none" w:sz="0" w:space="0" w:color="auto"/>
                    <w:left w:val="none" w:sz="0" w:space="0" w:color="auto"/>
                    <w:bottom w:val="none" w:sz="0" w:space="0" w:color="auto"/>
                    <w:right w:val="none" w:sz="0" w:space="0" w:color="auto"/>
                  </w:divBdr>
                  <w:divsChild>
                    <w:div w:id="754132164">
                      <w:marLeft w:val="2472"/>
                      <w:marRight w:val="107"/>
                      <w:marTop w:val="0"/>
                      <w:marBottom w:val="0"/>
                      <w:divBdr>
                        <w:top w:val="none" w:sz="0" w:space="0" w:color="auto"/>
                        <w:left w:val="none" w:sz="0" w:space="0" w:color="auto"/>
                        <w:bottom w:val="none" w:sz="0" w:space="0" w:color="auto"/>
                        <w:right w:val="none" w:sz="0" w:space="0" w:color="auto"/>
                      </w:divBdr>
                      <w:divsChild>
                        <w:div w:id="288165173">
                          <w:marLeft w:val="0"/>
                          <w:marRight w:val="0"/>
                          <w:marTop w:val="0"/>
                          <w:marBottom w:val="0"/>
                          <w:divBdr>
                            <w:top w:val="none" w:sz="0" w:space="0" w:color="auto"/>
                            <w:left w:val="none" w:sz="0" w:space="0" w:color="auto"/>
                            <w:bottom w:val="none" w:sz="0" w:space="0" w:color="auto"/>
                            <w:right w:val="none" w:sz="0" w:space="0" w:color="auto"/>
                          </w:divBdr>
                          <w:divsChild>
                            <w:div w:id="147077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964755">
      <w:bodyDiv w:val="1"/>
      <w:marLeft w:val="0"/>
      <w:marRight w:val="0"/>
      <w:marTop w:val="0"/>
      <w:marBottom w:val="0"/>
      <w:divBdr>
        <w:top w:val="none" w:sz="0" w:space="0" w:color="auto"/>
        <w:left w:val="none" w:sz="0" w:space="0" w:color="auto"/>
        <w:bottom w:val="none" w:sz="0" w:space="0" w:color="auto"/>
        <w:right w:val="none" w:sz="0" w:space="0" w:color="auto"/>
      </w:divBdr>
    </w:div>
    <w:div w:id="1604343918">
      <w:bodyDiv w:val="1"/>
      <w:marLeft w:val="0"/>
      <w:marRight w:val="0"/>
      <w:marTop w:val="0"/>
      <w:marBottom w:val="0"/>
      <w:divBdr>
        <w:top w:val="none" w:sz="0" w:space="0" w:color="auto"/>
        <w:left w:val="none" w:sz="0" w:space="0" w:color="auto"/>
        <w:bottom w:val="none" w:sz="0" w:space="0" w:color="auto"/>
        <w:right w:val="none" w:sz="0" w:space="0" w:color="auto"/>
      </w:divBdr>
      <w:divsChild>
        <w:div w:id="800147654">
          <w:marLeft w:val="0"/>
          <w:marRight w:val="0"/>
          <w:marTop w:val="0"/>
          <w:marBottom w:val="0"/>
          <w:divBdr>
            <w:top w:val="none" w:sz="0" w:space="0" w:color="auto"/>
            <w:left w:val="none" w:sz="0" w:space="0" w:color="auto"/>
            <w:bottom w:val="none" w:sz="0" w:space="0" w:color="auto"/>
            <w:right w:val="none" w:sz="0" w:space="0" w:color="auto"/>
          </w:divBdr>
          <w:divsChild>
            <w:div w:id="1547377203">
              <w:marLeft w:val="0"/>
              <w:marRight w:val="0"/>
              <w:marTop w:val="0"/>
              <w:marBottom w:val="0"/>
              <w:divBdr>
                <w:top w:val="none" w:sz="0" w:space="0" w:color="auto"/>
                <w:left w:val="none" w:sz="0" w:space="0" w:color="auto"/>
                <w:bottom w:val="none" w:sz="0" w:space="0" w:color="auto"/>
                <w:right w:val="none" w:sz="0" w:space="0" w:color="auto"/>
              </w:divBdr>
              <w:divsChild>
                <w:div w:id="1747340623">
                  <w:marLeft w:val="0"/>
                  <w:marRight w:val="0"/>
                  <w:marTop w:val="0"/>
                  <w:marBottom w:val="0"/>
                  <w:divBdr>
                    <w:top w:val="none" w:sz="0" w:space="0" w:color="auto"/>
                    <w:left w:val="none" w:sz="0" w:space="0" w:color="auto"/>
                    <w:bottom w:val="none" w:sz="0" w:space="0" w:color="auto"/>
                    <w:right w:val="none" w:sz="0" w:space="0" w:color="auto"/>
                  </w:divBdr>
                  <w:divsChild>
                    <w:div w:id="1360279105">
                      <w:marLeft w:val="2472"/>
                      <w:marRight w:val="107"/>
                      <w:marTop w:val="0"/>
                      <w:marBottom w:val="0"/>
                      <w:divBdr>
                        <w:top w:val="none" w:sz="0" w:space="0" w:color="auto"/>
                        <w:left w:val="none" w:sz="0" w:space="0" w:color="auto"/>
                        <w:bottom w:val="none" w:sz="0" w:space="0" w:color="auto"/>
                        <w:right w:val="none" w:sz="0" w:space="0" w:color="auto"/>
                      </w:divBdr>
                      <w:divsChild>
                        <w:div w:id="39324291">
                          <w:marLeft w:val="0"/>
                          <w:marRight w:val="0"/>
                          <w:marTop w:val="0"/>
                          <w:marBottom w:val="0"/>
                          <w:divBdr>
                            <w:top w:val="none" w:sz="0" w:space="0" w:color="auto"/>
                            <w:left w:val="none" w:sz="0" w:space="0" w:color="auto"/>
                            <w:bottom w:val="none" w:sz="0" w:space="0" w:color="auto"/>
                            <w:right w:val="none" w:sz="0" w:space="0" w:color="auto"/>
                          </w:divBdr>
                          <w:divsChild>
                            <w:div w:id="133754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711351">
      <w:bodyDiv w:val="1"/>
      <w:marLeft w:val="0"/>
      <w:marRight w:val="0"/>
      <w:marTop w:val="0"/>
      <w:marBottom w:val="0"/>
      <w:divBdr>
        <w:top w:val="none" w:sz="0" w:space="0" w:color="auto"/>
        <w:left w:val="none" w:sz="0" w:space="0" w:color="auto"/>
        <w:bottom w:val="none" w:sz="0" w:space="0" w:color="auto"/>
        <w:right w:val="none" w:sz="0" w:space="0" w:color="auto"/>
      </w:divBdr>
      <w:divsChild>
        <w:div w:id="418135827">
          <w:marLeft w:val="0"/>
          <w:marRight w:val="0"/>
          <w:marTop w:val="0"/>
          <w:marBottom w:val="0"/>
          <w:divBdr>
            <w:top w:val="none" w:sz="0" w:space="0" w:color="auto"/>
            <w:left w:val="none" w:sz="0" w:space="0" w:color="auto"/>
            <w:bottom w:val="none" w:sz="0" w:space="0" w:color="auto"/>
            <w:right w:val="none" w:sz="0" w:space="0" w:color="auto"/>
          </w:divBdr>
          <w:divsChild>
            <w:div w:id="1559124722">
              <w:marLeft w:val="0"/>
              <w:marRight w:val="0"/>
              <w:marTop w:val="0"/>
              <w:marBottom w:val="0"/>
              <w:divBdr>
                <w:top w:val="none" w:sz="0" w:space="0" w:color="auto"/>
                <w:left w:val="none" w:sz="0" w:space="0" w:color="auto"/>
                <w:bottom w:val="none" w:sz="0" w:space="0" w:color="auto"/>
                <w:right w:val="none" w:sz="0" w:space="0" w:color="auto"/>
              </w:divBdr>
              <w:divsChild>
                <w:div w:id="847910849">
                  <w:marLeft w:val="0"/>
                  <w:marRight w:val="0"/>
                  <w:marTop w:val="0"/>
                  <w:marBottom w:val="0"/>
                  <w:divBdr>
                    <w:top w:val="none" w:sz="0" w:space="0" w:color="auto"/>
                    <w:left w:val="none" w:sz="0" w:space="0" w:color="auto"/>
                    <w:bottom w:val="none" w:sz="0" w:space="0" w:color="auto"/>
                    <w:right w:val="none" w:sz="0" w:space="0" w:color="auto"/>
                  </w:divBdr>
                  <w:divsChild>
                    <w:div w:id="903612982">
                      <w:marLeft w:val="4301"/>
                      <w:marRight w:val="187"/>
                      <w:marTop w:val="0"/>
                      <w:marBottom w:val="0"/>
                      <w:divBdr>
                        <w:top w:val="none" w:sz="0" w:space="0" w:color="auto"/>
                        <w:left w:val="none" w:sz="0" w:space="0" w:color="auto"/>
                        <w:bottom w:val="none" w:sz="0" w:space="0" w:color="auto"/>
                        <w:right w:val="none" w:sz="0" w:space="0" w:color="auto"/>
                      </w:divBdr>
                      <w:divsChild>
                        <w:div w:id="1573733819">
                          <w:marLeft w:val="0"/>
                          <w:marRight w:val="0"/>
                          <w:marTop w:val="0"/>
                          <w:marBottom w:val="0"/>
                          <w:divBdr>
                            <w:top w:val="none" w:sz="0" w:space="0" w:color="auto"/>
                            <w:left w:val="none" w:sz="0" w:space="0" w:color="auto"/>
                            <w:bottom w:val="none" w:sz="0" w:space="0" w:color="auto"/>
                            <w:right w:val="none" w:sz="0" w:space="0" w:color="auto"/>
                          </w:divBdr>
                          <w:divsChild>
                            <w:div w:id="13033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C4D0A-535A-4D52-B8E9-6C3DE45E5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6101</Words>
  <Characters>34781</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The McKay Press, Inc.</Company>
  <LinksUpToDate>false</LinksUpToDate>
  <CharactersWithSpaces>40801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MKostrzewa</dc:creator>
  <cp:lastModifiedBy>U545307</cp:lastModifiedBy>
  <cp:revision>2</cp:revision>
  <dcterms:created xsi:type="dcterms:W3CDTF">2015-05-11T21:32:00Z</dcterms:created>
  <dcterms:modified xsi:type="dcterms:W3CDTF">2015-05-11T21:32:00Z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Scheib N u545307</vt:lpwstr>
  </property>
  <property fmtid="{D5CDD505-2E9C-101B-9397-08002B2CF9AE}" pid="3" name="Information_Classification">
    <vt:lpwstr>NONE</vt:lpwstr>
  </property>
  <property fmtid="{D5CDD505-2E9C-101B-9397-08002B2CF9AE}" pid="4" name="Record_Title_ID">
    <vt:lpwstr>72</vt:lpwstr>
  </property>
  <property fmtid="{D5CDD505-2E9C-101B-9397-08002B2CF9AE}" pid="5" name="Initial_Creation_Date">
    <vt:filetime>2012-06-14T19:59:10Z</vt:filetime>
  </property>
  <property fmtid="{D5CDD505-2E9C-101B-9397-08002B2CF9AE}" pid="6" name="Retention_Period_Start_Date">
    <vt:filetime>2015-05-11T21:32:02Z</vt:filetime>
  </property>
  <property fmtid="{D5CDD505-2E9C-101B-9397-08002B2CF9AE}" pid="7" name="Last_Reviewed_Date">
    <vt:lpwstr/>
  </property>
  <property fmtid="{D5CDD505-2E9C-101B-9397-08002B2CF9AE}" pid="8" name="Retention_Review_Frequency">
    <vt:lpwstr/>
  </property>
  <property fmtid="{D5CDD505-2E9C-101B-9397-08002B2CF9AE}" pid="9" name="Update_Footer">
    <vt:lpwstr>No</vt:lpwstr>
  </property>
  <property fmtid="{D5CDD505-2E9C-101B-9397-08002B2CF9AE}" pid="10" name="Radio_Button">
    <vt:lpwstr>RadioButton1</vt:lpwstr>
  </property>
  <property fmtid="{D5CDD505-2E9C-101B-9397-08002B2CF9AE}" pid="11" name="lqminfo">
    <vt:i4>3</vt:i4>
  </property>
  <property fmtid="{D5CDD505-2E9C-101B-9397-08002B2CF9AE}" pid="12" name="lqmsess">
    <vt:lpwstr>8cd18ff6-26ce-4d2a-aaf3-41deb8df8b33</vt:lpwstr>
  </property>
  <property fmtid="{D5CDD505-2E9C-101B-9397-08002B2CF9AE}" pid="13" name="_AdHocReviewCycleID">
    <vt:i4>1299111961</vt:i4>
  </property>
  <property fmtid="{D5CDD505-2E9C-101B-9397-08002B2CF9AE}" pid="14" name="_NewReviewCycle">
    <vt:lpwstr/>
  </property>
  <property fmtid="{D5CDD505-2E9C-101B-9397-08002B2CF9AE}" pid="15" name="_EmailSubject">
    <vt:lpwstr>building.dow.com</vt:lpwstr>
  </property>
  <property fmtid="{D5CDD505-2E9C-101B-9397-08002B2CF9AE}" pid="16" name="_AuthorEmail">
    <vt:lpwstr>jenglish3@dow.com</vt:lpwstr>
  </property>
  <property fmtid="{D5CDD505-2E9C-101B-9397-08002B2CF9AE}" pid="17" name="_AuthorEmailDisplayName">
    <vt:lpwstr>English, Justin (J)</vt:lpwstr>
  </property>
  <property fmtid="{D5CDD505-2E9C-101B-9397-08002B2CF9AE}" pid="18" name="_PreviousAdHocReviewCycleID">
    <vt:i4>-576308393</vt:i4>
  </property>
</Properties>
</file>